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8845" w14:textId="74D2F0D5" w:rsidR="00300201" w:rsidRDefault="00300201" w:rsidP="00DC40A6">
      <w:pPr>
        <w:jc w:val="center"/>
      </w:pPr>
    </w:p>
    <w:p w14:paraId="3A17FBF1" w14:textId="77777777" w:rsidR="000C68C9" w:rsidRPr="00A15D99" w:rsidRDefault="000C68C9" w:rsidP="00DC40A6">
      <w:pPr>
        <w:rPr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5318017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265D3D" w14:textId="5444D835" w:rsidR="007A036D" w:rsidRDefault="007A036D">
          <w:pPr>
            <w:pStyle w:val="TOCHeading"/>
          </w:pPr>
          <w:r>
            <w:t>Contents</w:t>
          </w:r>
        </w:p>
        <w:p w14:paraId="77FD32B8" w14:textId="5653DD0C" w:rsidR="008226D3" w:rsidRDefault="007A036D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63659" w:history="1">
            <w:r w:rsidR="008226D3" w:rsidRPr="006F1932">
              <w:rPr>
                <w:rStyle w:val="Hyperlink"/>
                <w:noProof/>
              </w:rPr>
              <w:t>Introduction</w:t>
            </w:r>
            <w:r w:rsidR="008226D3">
              <w:rPr>
                <w:noProof/>
                <w:webHidden/>
              </w:rPr>
              <w:tab/>
            </w:r>
            <w:r w:rsidR="008226D3">
              <w:rPr>
                <w:noProof/>
                <w:webHidden/>
              </w:rPr>
              <w:fldChar w:fldCharType="begin"/>
            </w:r>
            <w:r w:rsidR="008226D3">
              <w:rPr>
                <w:noProof/>
                <w:webHidden/>
              </w:rPr>
              <w:instrText xml:space="preserve"> PAGEREF _Toc180763659 \h </w:instrText>
            </w:r>
            <w:r w:rsidR="008226D3">
              <w:rPr>
                <w:noProof/>
                <w:webHidden/>
              </w:rPr>
            </w:r>
            <w:r w:rsidR="008226D3">
              <w:rPr>
                <w:noProof/>
                <w:webHidden/>
              </w:rPr>
              <w:fldChar w:fldCharType="separate"/>
            </w:r>
            <w:r w:rsidR="008226D3">
              <w:rPr>
                <w:noProof/>
                <w:webHidden/>
              </w:rPr>
              <w:t>2</w:t>
            </w:r>
            <w:r w:rsidR="008226D3">
              <w:rPr>
                <w:noProof/>
                <w:webHidden/>
              </w:rPr>
              <w:fldChar w:fldCharType="end"/>
            </w:r>
          </w:hyperlink>
        </w:p>
        <w:p w14:paraId="478FB9C0" w14:textId="218365C9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0" w:history="1">
            <w:r w:rsidRPr="006F1932">
              <w:rPr>
                <w:rStyle w:val="Hyperlink"/>
                <w:bCs/>
                <w:noProof/>
              </w:rPr>
              <w:t>Planning your trip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5CCCB" w14:textId="764B97D8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1" w:history="1">
            <w:r w:rsidRPr="006F1932">
              <w:rPr>
                <w:rStyle w:val="Hyperlink"/>
                <w:bCs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Confirm trip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E83F9" w14:textId="1BE3521F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2" w:history="1">
            <w:r w:rsidRPr="006F1932">
              <w:rPr>
                <w:rStyle w:val="Hyperlink"/>
                <w:bCs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Who is travelling #1: Adults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9EDF4" w14:textId="7856553E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3" w:history="1">
            <w:r w:rsidRPr="006F1932">
              <w:rPr>
                <w:rStyle w:val="Hyperlink"/>
                <w:bCs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Requirements for named Responsible Adults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A8548" w14:textId="20A9AD76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4" w:history="1">
            <w:r w:rsidRPr="006F1932">
              <w:rPr>
                <w:rStyle w:val="Hyperlink"/>
                <w:bCs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Who is travelling #2: Players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7D441" w14:textId="4E626062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5" w:history="1">
            <w:r w:rsidRPr="006F1932">
              <w:rPr>
                <w:rStyle w:val="Hyperlink"/>
                <w:bCs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Who is travelling #3: Supporters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684D3" w14:textId="1BF7D17C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6" w:history="1">
            <w:r w:rsidRPr="006F1932">
              <w:rPr>
                <w:rStyle w:val="Hyperlink"/>
                <w:bCs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bCs/>
                <w:noProof/>
              </w:rPr>
              <w:t>Communication with parents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269DF" w14:textId="7CD4196D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7" w:history="1">
            <w:r w:rsidRPr="006F1932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Behaviour and core values: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A453F9" w14:textId="0A6D3125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8" w:history="1">
            <w:r w:rsidRPr="006F1932">
              <w:rPr>
                <w:rStyle w:val="Hyperlink"/>
                <w:noProof/>
              </w:rPr>
              <w:t>Before travel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647A2" w14:textId="36932C0E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69" w:history="1">
            <w:r w:rsidRPr="006F1932">
              <w:rPr>
                <w:rStyle w:val="Hyperlink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Medical and Travel 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6D2F6" w14:textId="35026C7C" w:rsidR="008226D3" w:rsidRDefault="008226D3">
          <w:pPr>
            <w:pStyle w:val="TOC2"/>
            <w:tabs>
              <w:tab w:val="left" w:pos="72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0" w:history="1">
            <w:r w:rsidRPr="006F1932">
              <w:rPr>
                <w:rStyle w:val="Hyperlink"/>
                <w:noProof/>
              </w:rPr>
              <w:t>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Cost of trip and Payment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821A6" w14:textId="7A4154C9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1" w:history="1">
            <w:r w:rsidRPr="006F1932">
              <w:rPr>
                <w:rStyle w:val="Hyperlink"/>
                <w:noProof/>
              </w:rPr>
              <w:t>10.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Travel arrangements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EFC7ED" w14:textId="02D48C04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2" w:history="1">
            <w:r w:rsidRPr="006F1932">
              <w:rPr>
                <w:rStyle w:val="Hyperlink"/>
                <w:noProof/>
              </w:rPr>
              <w:t>11.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Photographic 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5BB38" w14:textId="7880BBA3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3" w:history="1">
            <w:r w:rsidRPr="006F1932">
              <w:rPr>
                <w:rStyle w:val="Hyperlink"/>
                <w:noProof/>
              </w:rPr>
              <w:t>12.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Non-travelling contact 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C314E" w14:textId="58403855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4" w:history="1">
            <w:r w:rsidRPr="006F1932">
              <w:rPr>
                <w:rStyle w:val="Hyperlink"/>
                <w:noProof/>
              </w:rPr>
              <w:t>The Trip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C4EA3" w14:textId="1F4E9CA5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5" w:history="1">
            <w:r w:rsidRPr="006F1932">
              <w:rPr>
                <w:rStyle w:val="Hyperlink"/>
                <w:noProof/>
              </w:rPr>
              <w:t>13.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On the day - Jersey Airport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179C3" w14:textId="74BE5253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6" w:history="1">
            <w:r w:rsidRPr="006F1932">
              <w:rPr>
                <w:rStyle w:val="Hyperlink"/>
                <w:noProof/>
              </w:rPr>
              <w:t>14.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In Heathrow Airport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910AB" w14:textId="767BBF72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7" w:history="1">
            <w:r w:rsidRPr="006F1932">
              <w:rPr>
                <w:rStyle w:val="Hyperlink"/>
                <w:noProof/>
              </w:rPr>
              <w:t>15.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Paperwork needed for Sussex fixtures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1605C" w14:textId="73E4C474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8" w:history="1">
            <w:r w:rsidRPr="006F1932">
              <w:rPr>
                <w:rStyle w:val="Hyperlink"/>
                <w:noProof/>
              </w:rPr>
              <w:t>16.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Match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AAD85" w14:textId="258E8718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79" w:history="1">
            <w:r w:rsidRPr="006F1932">
              <w:rPr>
                <w:rStyle w:val="Hyperlink"/>
                <w:noProof/>
              </w:rPr>
              <w:t>When the unexpected happens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FAA26" w14:textId="23B2845C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80" w:history="1">
            <w:r w:rsidRPr="006F1932">
              <w:rPr>
                <w:rStyle w:val="Hyperlink"/>
                <w:noProof/>
              </w:rPr>
              <w:t>17.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Insurance and travel disruptions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F3DAF" w14:textId="36E40E85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81" w:history="1">
            <w:r w:rsidRPr="006F1932">
              <w:rPr>
                <w:rStyle w:val="Hyperlink"/>
                <w:noProof/>
              </w:rPr>
              <w:t>18.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Injury reporting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E4029" w14:textId="57A95875" w:rsidR="008226D3" w:rsidRDefault="008226D3">
          <w:pPr>
            <w:pStyle w:val="TOC2"/>
            <w:tabs>
              <w:tab w:val="left" w:pos="960"/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82" w:history="1">
            <w:r w:rsidRPr="006F1932">
              <w:rPr>
                <w:rStyle w:val="Hyperlink"/>
                <w:noProof/>
              </w:rPr>
              <w:t>19.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6F1932">
              <w:rPr>
                <w:rStyle w:val="Hyperlink"/>
                <w:noProof/>
              </w:rPr>
              <w:t>Unused flights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039B6" w14:textId="2047DDDC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83" w:history="1">
            <w:r w:rsidRPr="006F1932">
              <w:rPr>
                <w:rStyle w:val="Hyperlink"/>
                <w:noProof/>
              </w:rPr>
              <w:t>Key contacts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2ECA2" w14:textId="7C824F29" w:rsidR="008226D3" w:rsidRDefault="008226D3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0763684" w:history="1">
            <w:r w:rsidRPr="006F1932">
              <w:rPr>
                <w:rStyle w:val="Hyperlink"/>
                <w:noProof/>
              </w:rPr>
              <w:t>And finally….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_Toc180763684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3AAAC" w14:textId="0ECCE3D0" w:rsidR="007A036D" w:rsidRDefault="007A036D">
          <w:r>
            <w:rPr>
              <w:b/>
              <w:bCs/>
              <w:noProof/>
            </w:rPr>
            <w:fldChar w:fldCharType="end"/>
          </w:r>
        </w:p>
      </w:sdtContent>
    </w:sdt>
    <w:p w14:paraId="202EEE5B" w14:textId="77777777" w:rsidR="001A5B76" w:rsidRDefault="001A5B76">
      <w:pPr>
        <w:rPr>
          <w:rFonts w:asciiTheme="majorHAnsi" w:eastAsiaTheme="majorEastAsia" w:hAnsiTheme="majorHAnsi" w:cstheme="majorBidi"/>
          <w:bCs/>
          <w:color w:val="2E74B5" w:themeColor="accent1" w:themeShade="BF"/>
          <w:sz w:val="32"/>
          <w:szCs w:val="32"/>
        </w:rPr>
      </w:pPr>
      <w:r>
        <w:rPr>
          <w:bCs/>
        </w:rPr>
        <w:br w:type="page"/>
      </w:r>
    </w:p>
    <w:p w14:paraId="437AE603" w14:textId="77777777" w:rsidR="001A5B76" w:rsidRDefault="001A5B76" w:rsidP="001A5B76">
      <w:pPr>
        <w:pStyle w:val="Heading1"/>
      </w:pPr>
      <w:bookmarkStart w:id="0" w:name="_Toc180763659"/>
      <w:r>
        <w:lastRenderedPageBreak/>
        <w:t>Introduction</w:t>
      </w:r>
      <w:bookmarkEnd w:id="0"/>
    </w:p>
    <w:p w14:paraId="5CD6E079" w14:textId="1A2D29C8" w:rsidR="001A5B76" w:rsidRPr="004F4B97" w:rsidRDefault="001A5B76" w:rsidP="001A5B76">
      <w:pPr>
        <w:rPr>
          <w:bCs/>
        </w:rPr>
      </w:pPr>
      <w:r w:rsidRPr="004F4B97">
        <w:rPr>
          <w:bCs/>
        </w:rPr>
        <w:t xml:space="preserve">The Minis &amp; Juniors are, at present, the only junior rugby club in Jersey. As such, to provide our players with competitive rugby, we need to </w:t>
      </w:r>
      <w:r>
        <w:rPr>
          <w:bCs/>
        </w:rPr>
        <w:t>travel</w:t>
      </w:r>
      <w:r w:rsidRPr="004F4B97">
        <w:rPr>
          <w:bCs/>
        </w:rPr>
        <w:t xml:space="preserve"> </w:t>
      </w:r>
      <w:r w:rsidR="00AD7456">
        <w:rPr>
          <w:bCs/>
        </w:rPr>
        <w:t>off</w:t>
      </w:r>
      <w:r w:rsidR="00BB5439">
        <w:rPr>
          <w:bCs/>
        </w:rPr>
        <w:t>-</w:t>
      </w:r>
      <w:r w:rsidRPr="004F4B97">
        <w:rPr>
          <w:bCs/>
        </w:rPr>
        <w:t>Island.</w:t>
      </w:r>
    </w:p>
    <w:p w14:paraId="3A6E6490" w14:textId="4306A538" w:rsidR="001A5B76" w:rsidRPr="004F4B97" w:rsidRDefault="001A5B76" w:rsidP="001A5B76">
      <w:pPr>
        <w:rPr>
          <w:bCs/>
        </w:rPr>
      </w:pPr>
      <w:r w:rsidRPr="004F4B97">
        <w:rPr>
          <w:bCs/>
        </w:rPr>
        <w:t xml:space="preserve">Currently, we enter teams in the Sussex </w:t>
      </w:r>
      <w:r w:rsidR="004C7DD6">
        <w:rPr>
          <w:bCs/>
        </w:rPr>
        <w:t xml:space="preserve">Waterfall and </w:t>
      </w:r>
      <w:r w:rsidRPr="004F4B97">
        <w:rPr>
          <w:bCs/>
        </w:rPr>
        <w:t xml:space="preserve">League </w:t>
      </w:r>
      <w:r>
        <w:rPr>
          <w:bCs/>
        </w:rPr>
        <w:t>competitions</w:t>
      </w:r>
      <w:r w:rsidRPr="004F4B97">
        <w:rPr>
          <w:bCs/>
        </w:rPr>
        <w:t xml:space="preserve"> for boys </w:t>
      </w:r>
      <w:r w:rsidR="001D4D4E">
        <w:rPr>
          <w:bCs/>
        </w:rPr>
        <w:t xml:space="preserve">from </w:t>
      </w:r>
      <w:r w:rsidRPr="004F4B97">
        <w:rPr>
          <w:bCs/>
        </w:rPr>
        <w:t>U12s to Colts (U18s) age groups.</w:t>
      </w:r>
    </w:p>
    <w:p w14:paraId="3814C3A7" w14:textId="77777777" w:rsidR="001A5B76" w:rsidRPr="004F4B97" w:rsidRDefault="001A5B76" w:rsidP="001A5B76">
      <w:pPr>
        <w:rPr>
          <w:bCs/>
        </w:rPr>
      </w:pPr>
      <w:r w:rsidRPr="004F4B97">
        <w:rPr>
          <w:bCs/>
        </w:rPr>
        <w:t xml:space="preserve">Players in U9s to U11s and U12-U18 Girls have the opportunity to take part in friendlies, festivals and ‘pitch up and play’ fixtures. </w:t>
      </w:r>
    </w:p>
    <w:p w14:paraId="0FA2A142" w14:textId="77777777" w:rsidR="001A5B76" w:rsidRDefault="001A5B76" w:rsidP="001A5B76">
      <w:pPr>
        <w:rPr>
          <w:bCs/>
        </w:rPr>
      </w:pPr>
      <w:r w:rsidRPr="004F4B97">
        <w:rPr>
          <w:bCs/>
        </w:rPr>
        <w:t xml:space="preserve">This </w:t>
      </w:r>
      <w:r>
        <w:rPr>
          <w:bCs/>
        </w:rPr>
        <w:t xml:space="preserve">Guide </w:t>
      </w:r>
      <w:r w:rsidRPr="004F4B97">
        <w:rPr>
          <w:bCs/>
        </w:rPr>
        <w:t>aims to help Managers navigate how to organise an off-Island trip, what</w:t>
      </w:r>
      <w:r>
        <w:rPr>
          <w:bCs/>
        </w:rPr>
        <w:t xml:space="preserve"> to expect</w:t>
      </w:r>
      <w:r w:rsidRPr="004F4B97">
        <w:rPr>
          <w:bCs/>
        </w:rPr>
        <w:t xml:space="preserve">, where to go for help and </w:t>
      </w:r>
      <w:r>
        <w:rPr>
          <w:bCs/>
        </w:rPr>
        <w:t xml:space="preserve">how to ensure we safeguard the young people in our care. </w:t>
      </w:r>
    </w:p>
    <w:p w14:paraId="6D110E4E" w14:textId="77777777" w:rsidR="001A5B76" w:rsidRDefault="001A5B76" w:rsidP="001A5B76">
      <w:pPr>
        <w:rPr>
          <w:bCs/>
        </w:rPr>
      </w:pPr>
      <w:r>
        <w:rPr>
          <w:bCs/>
        </w:rPr>
        <w:t xml:space="preserve">Good preparation is key to ensuring that the trip goes smoothly, and that players and volunteers alike have a great experience! </w:t>
      </w:r>
    </w:p>
    <w:p w14:paraId="425EC26B" w14:textId="77777777" w:rsidR="001A5B76" w:rsidRDefault="001A5B76" w:rsidP="001A5B76">
      <w:pPr>
        <w:rPr>
          <w:bCs/>
        </w:rPr>
      </w:pPr>
      <w:r>
        <w:rPr>
          <w:bCs/>
        </w:rPr>
        <w:t xml:space="preserve">This Guide should be read in conjunction with the Policies and Risk Assessments which can be found on the M&amp;JS website:  </w:t>
      </w:r>
      <w:hyperlink r:id="rId8" w:history="1">
        <w:r w:rsidRPr="00E72E3F">
          <w:rPr>
            <w:rStyle w:val="Hyperlink"/>
            <w:bCs/>
          </w:rPr>
          <w:t>Safeguarding | JRFC Minis &amp; Juniors (minisandjuniors.je)</w:t>
        </w:r>
      </w:hyperlink>
    </w:p>
    <w:p w14:paraId="2153D38E" w14:textId="02054B85" w:rsidR="00CF09E1" w:rsidRDefault="00CF09E1" w:rsidP="00CF09E1">
      <w:pPr>
        <w:pStyle w:val="Heading1"/>
        <w:rPr>
          <w:bCs/>
        </w:rPr>
      </w:pPr>
      <w:bookmarkStart w:id="1" w:name="_Toc180763660"/>
      <w:r>
        <w:rPr>
          <w:bCs/>
        </w:rPr>
        <w:t>Planning your trip</w:t>
      </w:r>
      <w:bookmarkEnd w:id="1"/>
    </w:p>
    <w:p w14:paraId="02E345F0" w14:textId="29298A70" w:rsidR="00871277" w:rsidRPr="00541D10" w:rsidRDefault="00CF09E1" w:rsidP="00CF09E1">
      <w:pPr>
        <w:pStyle w:val="Heading2"/>
        <w:numPr>
          <w:ilvl w:val="0"/>
          <w:numId w:val="7"/>
        </w:numPr>
        <w:rPr>
          <w:bCs/>
        </w:rPr>
      </w:pPr>
      <w:bookmarkStart w:id="2" w:name="_Toc180763661"/>
      <w:r>
        <w:rPr>
          <w:bCs/>
        </w:rPr>
        <w:t>Confirm trip details</w:t>
      </w:r>
      <w:bookmarkEnd w:id="2"/>
    </w:p>
    <w:p w14:paraId="1AAF8200" w14:textId="51A8ABF5" w:rsidR="00871277" w:rsidRDefault="00D54108" w:rsidP="00871277">
      <w:pPr>
        <w:rPr>
          <w:sz w:val="20"/>
          <w:szCs w:val="20"/>
        </w:rPr>
      </w:pPr>
      <w:r>
        <w:rPr>
          <w:sz w:val="20"/>
          <w:szCs w:val="20"/>
        </w:rPr>
        <w:t xml:space="preserve">Where are you travelling and is the trip to a </w:t>
      </w:r>
      <w:r w:rsidR="004C7DD6">
        <w:rPr>
          <w:sz w:val="20"/>
          <w:szCs w:val="20"/>
        </w:rPr>
        <w:t>Sussex Waterfall/L</w:t>
      </w:r>
      <w:r w:rsidR="00871277" w:rsidRPr="0094173F">
        <w:rPr>
          <w:sz w:val="20"/>
          <w:szCs w:val="20"/>
        </w:rPr>
        <w:t>eague</w:t>
      </w:r>
      <w:r w:rsidR="00871277">
        <w:rPr>
          <w:sz w:val="20"/>
          <w:szCs w:val="20"/>
        </w:rPr>
        <w:t xml:space="preserve"> game</w:t>
      </w:r>
      <w:r>
        <w:rPr>
          <w:sz w:val="20"/>
          <w:szCs w:val="20"/>
        </w:rPr>
        <w:t xml:space="preserve">, </w:t>
      </w:r>
      <w:r w:rsidR="00871277" w:rsidRPr="0094173F">
        <w:rPr>
          <w:sz w:val="20"/>
          <w:szCs w:val="20"/>
        </w:rPr>
        <w:t>festival</w:t>
      </w:r>
      <w:r>
        <w:rPr>
          <w:sz w:val="20"/>
          <w:szCs w:val="20"/>
        </w:rPr>
        <w:t xml:space="preserve"> or a friendly fixture?</w:t>
      </w:r>
      <w:r w:rsidR="00871277" w:rsidRPr="0094173F">
        <w:rPr>
          <w:sz w:val="20"/>
          <w:szCs w:val="20"/>
        </w:rPr>
        <w:t xml:space="preserve"> </w:t>
      </w:r>
    </w:p>
    <w:p w14:paraId="5A1AF365" w14:textId="77777777" w:rsidR="00871277" w:rsidRDefault="00871277" w:rsidP="00871277">
      <w:pPr>
        <w:rPr>
          <w:sz w:val="20"/>
          <w:szCs w:val="20"/>
        </w:rPr>
      </w:pPr>
      <w:r>
        <w:rPr>
          <w:sz w:val="20"/>
          <w:szCs w:val="20"/>
        </w:rPr>
        <w:t xml:space="preserve">For Sussex games, flights are booked months in advance and the number of seats is fixed. </w:t>
      </w:r>
    </w:p>
    <w:p w14:paraId="56F848C6" w14:textId="0BDADA82" w:rsidR="00871277" w:rsidRDefault="00871277" w:rsidP="00871277">
      <w:pPr>
        <w:rPr>
          <w:sz w:val="20"/>
          <w:szCs w:val="20"/>
        </w:rPr>
      </w:pPr>
      <w:r>
        <w:rPr>
          <w:sz w:val="20"/>
          <w:szCs w:val="20"/>
        </w:rPr>
        <w:t xml:space="preserve">For festivals and friendlies, seek approval from M&amp;Js Committee to participate in the fixture via the </w:t>
      </w:r>
      <w:hyperlink r:id="rId9" w:history="1">
        <w:r w:rsidRPr="000D5EE3">
          <w:rPr>
            <w:rStyle w:val="Hyperlink"/>
            <w:sz w:val="20"/>
            <w:szCs w:val="20"/>
          </w:rPr>
          <w:t>Chair</w:t>
        </w:r>
      </w:hyperlink>
      <w:r>
        <w:rPr>
          <w:sz w:val="20"/>
          <w:szCs w:val="20"/>
        </w:rPr>
        <w:t xml:space="preserve"> and book seats with Wayte Travel (air travel) or alternative provider. </w:t>
      </w:r>
      <w:r w:rsidR="00454123">
        <w:rPr>
          <w:sz w:val="20"/>
          <w:szCs w:val="20"/>
        </w:rPr>
        <w:t>For festivals,</w:t>
      </w:r>
      <w:r w:rsidR="00150574">
        <w:rPr>
          <w:sz w:val="20"/>
          <w:szCs w:val="20"/>
        </w:rPr>
        <w:t xml:space="preserve"> complete the entry form and contact </w:t>
      </w:r>
      <w:hyperlink r:id="rId10" w:history="1">
        <w:r w:rsidR="00150574" w:rsidRPr="000F5801">
          <w:rPr>
            <w:rStyle w:val="Hyperlink"/>
            <w:sz w:val="20"/>
            <w:szCs w:val="20"/>
          </w:rPr>
          <w:t>mandj-treasurer@jrfc.je</w:t>
        </w:r>
      </w:hyperlink>
      <w:r w:rsidR="00150574">
        <w:rPr>
          <w:sz w:val="20"/>
          <w:szCs w:val="20"/>
        </w:rPr>
        <w:t xml:space="preserve"> to arrange payment of the entry fee. </w:t>
      </w:r>
      <w:r w:rsidR="00E14817">
        <w:rPr>
          <w:sz w:val="20"/>
          <w:szCs w:val="20"/>
        </w:rPr>
        <w:t xml:space="preserve">All bookings must be been done in conjunction with </w:t>
      </w:r>
      <w:r w:rsidR="00912CB0">
        <w:rPr>
          <w:sz w:val="20"/>
          <w:szCs w:val="20"/>
        </w:rPr>
        <w:t xml:space="preserve">the </w:t>
      </w:r>
      <w:r w:rsidR="00E14817">
        <w:rPr>
          <w:sz w:val="20"/>
          <w:szCs w:val="20"/>
        </w:rPr>
        <w:t>Travel Coordinator.</w:t>
      </w:r>
    </w:p>
    <w:p w14:paraId="402726C6" w14:textId="2732F7B4" w:rsidR="00871277" w:rsidRDefault="00871277" w:rsidP="00871277">
      <w:pPr>
        <w:rPr>
          <w:sz w:val="20"/>
          <w:szCs w:val="20"/>
        </w:rPr>
      </w:pPr>
      <w:r>
        <w:rPr>
          <w:sz w:val="20"/>
          <w:szCs w:val="20"/>
        </w:rPr>
        <w:t xml:space="preserve">Inform </w:t>
      </w:r>
      <w:r w:rsidRPr="0094173F">
        <w:rPr>
          <w:sz w:val="20"/>
          <w:szCs w:val="20"/>
        </w:rPr>
        <w:t xml:space="preserve">parents </w:t>
      </w:r>
      <w:r>
        <w:rPr>
          <w:sz w:val="20"/>
          <w:szCs w:val="20"/>
        </w:rPr>
        <w:t xml:space="preserve">of the date </w:t>
      </w:r>
      <w:r w:rsidRPr="0094173F">
        <w:rPr>
          <w:sz w:val="20"/>
          <w:szCs w:val="20"/>
        </w:rPr>
        <w:t xml:space="preserve">and check </w:t>
      </w:r>
      <w:r w:rsidR="00930624">
        <w:rPr>
          <w:sz w:val="20"/>
          <w:szCs w:val="20"/>
        </w:rPr>
        <w:t xml:space="preserve">players’ </w:t>
      </w:r>
      <w:r w:rsidRPr="0094173F">
        <w:rPr>
          <w:sz w:val="20"/>
          <w:szCs w:val="20"/>
        </w:rPr>
        <w:t>availability</w:t>
      </w:r>
      <w:r w:rsidR="00E824E9">
        <w:rPr>
          <w:sz w:val="20"/>
          <w:szCs w:val="20"/>
        </w:rPr>
        <w:t>.</w:t>
      </w:r>
    </w:p>
    <w:p w14:paraId="3ED34EB8" w14:textId="598CE1A5" w:rsidR="00CC13CB" w:rsidRPr="00541D10" w:rsidRDefault="00CC13CB" w:rsidP="00497A2B">
      <w:pPr>
        <w:pStyle w:val="Heading2"/>
        <w:numPr>
          <w:ilvl w:val="0"/>
          <w:numId w:val="7"/>
        </w:numPr>
        <w:rPr>
          <w:bCs/>
        </w:rPr>
      </w:pPr>
      <w:bookmarkStart w:id="3" w:name="_Toc180763662"/>
      <w:r w:rsidRPr="00541D10">
        <w:rPr>
          <w:bCs/>
        </w:rPr>
        <w:t>Who is travelling #1: Adults</w:t>
      </w:r>
      <w:bookmarkEnd w:id="3"/>
    </w:p>
    <w:p w14:paraId="6E1C40E9" w14:textId="2A8B7B71" w:rsidR="00F97DEA" w:rsidRPr="0094173F" w:rsidRDefault="00E824E9" w:rsidP="00B354B1">
      <w:pPr>
        <w:rPr>
          <w:sz w:val="20"/>
          <w:szCs w:val="20"/>
        </w:rPr>
      </w:pPr>
      <w:r>
        <w:rPr>
          <w:sz w:val="20"/>
          <w:szCs w:val="20"/>
        </w:rPr>
        <w:t>Each trip needs a m</w:t>
      </w:r>
      <w:r w:rsidR="00F97DEA" w:rsidRPr="0094173F">
        <w:rPr>
          <w:sz w:val="20"/>
          <w:szCs w:val="20"/>
        </w:rPr>
        <w:t xml:space="preserve">inimum </w:t>
      </w:r>
      <w:r>
        <w:rPr>
          <w:sz w:val="20"/>
          <w:szCs w:val="20"/>
        </w:rPr>
        <w:t xml:space="preserve">of </w:t>
      </w:r>
      <w:r w:rsidR="00F97DEA" w:rsidRPr="0094173F">
        <w:rPr>
          <w:sz w:val="20"/>
          <w:szCs w:val="20"/>
        </w:rPr>
        <w:t xml:space="preserve">3 Responsible Adults who all </w:t>
      </w:r>
      <w:r w:rsidR="002377F4">
        <w:rPr>
          <w:sz w:val="20"/>
          <w:szCs w:val="20"/>
        </w:rPr>
        <w:t xml:space="preserve">must </w:t>
      </w:r>
      <w:r w:rsidR="00F97DEA" w:rsidRPr="0094173F">
        <w:rPr>
          <w:sz w:val="20"/>
          <w:szCs w:val="20"/>
        </w:rPr>
        <w:t>have a valid DBS</w:t>
      </w:r>
      <w:r w:rsidR="00B354B1">
        <w:rPr>
          <w:sz w:val="20"/>
          <w:szCs w:val="20"/>
        </w:rPr>
        <w:t>. These can be C</w:t>
      </w:r>
      <w:r w:rsidR="00F97DEA" w:rsidRPr="0094173F">
        <w:rPr>
          <w:sz w:val="20"/>
          <w:szCs w:val="20"/>
        </w:rPr>
        <w:t>oaches</w:t>
      </w:r>
      <w:r w:rsidR="00B354B1">
        <w:rPr>
          <w:sz w:val="20"/>
          <w:szCs w:val="20"/>
        </w:rPr>
        <w:t>, the Squad M</w:t>
      </w:r>
      <w:r w:rsidR="00F97DEA" w:rsidRPr="0094173F">
        <w:rPr>
          <w:sz w:val="20"/>
          <w:szCs w:val="20"/>
        </w:rPr>
        <w:t>anager</w:t>
      </w:r>
      <w:r w:rsidR="00B354B1">
        <w:rPr>
          <w:sz w:val="20"/>
          <w:szCs w:val="20"/>
        </w:rPr>
        <w:t xml:space="preserve"> or other t</w:t>
      </w:r>
      <w:r w:rsidR="00F97DEA" w:rsidRPr="0094173F">
        <w:rPr>
          <w:sz w:val="20"/>
          <w:szCs w:val="20"/>
        </w:rPr>
        <w:t xml:space="preserve">ravel support </w:t>
      </w:r>
      <w:r w:rsidR="00F97DEA">
        <w:rPr>
          <w:sz w:val="20"/>
          <w:szCs w:val="20"/>
        </w:rPr>
        <w:t>(</w:t>
      </w:r>
      <w:r w:rsidR="004265BA">
        <w:rPr>
          <w:sz w:val="20"/>
          <w:szCs w:val="20"/>
        </w:rPr>
        <w:t>e.g.</w:t>
      </w:r>
      <w:r w:rsidR="00361415">
        <w:rPr>
          <w:sz w:val="20"/>
          <w:szCs w:val="20"/>
        </w:rPr>
        <w:t xml:space="preserve"> </w:t>
      </w:r>
      <w:r w:rsidR="00F97DEA">
        <w:rPr>
          <w:sz w:val="20"/>
          <w:szCs w:val="20"/>
        </w:rPr>
        <w:t>parents who are coaches in other groups</w:t>
      </w:r>
      <w:r w:rsidR="00361415">
        <w:rPr>
          <w:sz w:val="20"/>
          <w:szCs w:val="20"/>
        </w:rPr>
        <w:t xml:space="preserve"> or parents who have volunteered their services and undergone a DBS check).</w:t>
      </w:r>
    </w:p>
    <w:p w14:paraId="4CF31258" w14:textId="77777777" w:rsidR="00F97DEA" w:rsidRDefault="00F97DEA" w:rsidP="00F97DEA">
      <w:pPr>
        <w:rPr>
          <w:sz w:val="20"/>
          <w:szCs w:val="20"/>
        </w:rPr>
      </w:pPr>
      <w:r>
        <w:rPr>
          <w:sz w:val="20"/>
          <w:szCs w:val="20"/>
        </w:rPr>
        <w:t>Number of adults m</w:t>
      </w:r>
      <w:r w:rsidRPr="0094173F">
        <w:rPr>
          <w:sz w:val="20"/>
          <w:szCs w:val="20"/>
        </w:rPr>
        <w:t>ust meet RFU ratios</w:t>
      </w:r>
      <w:r>
        <w:rPr>
          <w:sz w:val="20"/>
          <w:szCs w:val="20"/>
        </w:rPr>
        <w:t xml:space="preserve"> of adults to children</w:t>
      </w:r>
      <w:r w:rsidRPr="0094173F">
        <w:rPr>
          <w:sz w:val="20"/>
          <w:szCs w:val="20"/>
        </w:rPr>
        <w:t xml:space="preserve"> (see travel risk assessment)</w:t>
      </w:r>
      <w:r>
        <w:rPr>
          <w:sz w:val="20"/>
          <w:szCs w:val="20"/>
        </w:rPr>
        <w:t xml:space="preserve">. </w:t>
      </w:r>
    </w:p>
    <w:p w14:paraId="2413A2CC" w14:textId="77777777" w:rsidR="00F97DEA" w:rsidRDefault="00F97DEA" w:rsidP="00F97DEA">
      <w:pPr>
        <w:rPr>
          <w:sz w:val="20"/>
          <w:szCs w:val="20"/>
        </w:rPr>
      </w:pPr>
      <w:r>
        <w:rPr>
          <w:sz w:val="20"/>
          <w:szCs w:val="20"/>
        </w:rPr>
        <w:t>NOTE – we travel with 3 responsible adults, which is sufficient to maintain the travel ratio, even if one needs to remain with an injured player.</w:t>
      </w:r>
      <w:r w:rsidRPr="0094173F">
        <w:rPr>
          <w:sz w:val="20"/>
          <w:szCs w:val="20"/>
        </w:rPr>
        <w:t xml:space="preserve"> </w:t>
      </w:r>
    </w:p>
    <w:p w14:paraId="0545D803" w14:textId="2B9111B5" w:rsidR="00F97DEA" w:rsidRDefault="00F97DEA" w:rsidP="00F97DEA">
      <w:pPr>
        <w:rPr>
          <w:sz w:val="20"/>
          <w:szCs w:val="20"/>
        </w:rPr>
      </w:pPr>
      <w:r>
        <w:rPr>
          <w:sz w:val="20"/>
          <w:szCs w:val="20"/>
        </w:rPr>
        <w:t>Managers don’t need to travel to every fixture but need to ensure cover as above.</w:t>
      </w:r>
    </w:p>
    <w:p w14:paraId="2B1808A0" w14:textId="35B74987" w:rsidR="00F97DEA" w:rsidRPr="00541D10" w:rsidRDefault="00883AB2" w:rsidP="00497A2B">
      <w:pPr>
        <w:pStyle w:val="Heading2"/>
        <w:numPr>
          <w:ilvl w:val="0"/>
          <w:numId w:val="7"/>
        </w:numPr>
        <w:rPr>
          <w:bCs/>
        </w:rPr>
      </w:pPr>
      <w:bookmarkStart w:id="4" w:name="_Toc180763663"/>
      <w:r>
        <w:rPr>
          <w:bCs/>
        </w:rPr>
        <w:t>Requirement</w:t>
      </w:r>
      <w:r w:rsidR="00104CC3">
        <w:rPr>
          <w:bCs/>
        </w:rPr>
        <w:t xml:space="preserve">s for named </w:t>
      </w:r>
      <w:r w:rsidR="005A2198" w:rsidRPr="00541D10">
        <w:rPr>
          <w:bCs/>
        </w:rPr>
        <w:t>Responsible Adult</w:t>
      </w:r>
      <w:r w:rsidR="00104CC3">
        <w:rPr>
          <w:bCs/>
        </w:rPr>
        <w:t>s</w:t>
      </w:r>
      <w:bookmarkEnd w:id="4"/>
    </w:p>
    <w:p w14:paraId="70EB7967" w14:textId="0A36817E" w:rsidR="005A2198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One </w:t>
      </w:r>
      <w:r w:rsidR="002759A6">
        <w:rPr>
          <w:sz w:val="20"/>
          <w:szCs w:val="20"/>
        </w:rPr>
        <w:t xml:space="preserve">Responsible </w:t>
      </w:r>
      <w:r w:rsidRPr="0094173F">
        <w:rPr>
          <w:sz w:val="20"/>
          <w:szCs w:val="20"/>
        </w:rPr>
        <w:t>Adult to be nominated as group leader</w:t>
      </w:r>
      <w:r w:rsidR="006977E0">
        <w:rPr>
          <w:sz w:val="20"/>
          <w:szCs w:val="20"/>
        </w:rPr>
        <w:t>.</w:t>
      </w:r>
    </w:p>
    <w:p w14:paraId="7241EA6E" w14:textId="10C1BFEE" w:rsidR="00165BB7" w:rsidRDefault="002759A6" w:rsidP="00165BB7">
      <w:pPr>
        <w:rPr>
          <w:sz w:val="20"/>
          <w:szCs w:val="20"/>
        </w:rPr>
      </w:pPr>
      <w:r>
        <w:rPr>
          <w:sz w:val="20"/>
          <w:szCs w:val="20"/>
        </w:rPr>
        <w:t>One Responsible Adult to b</w:t>
      </w:r>
      <w:r w:rsidR="00165BB7">
        <w:rPr>
          <w:sz w:val="20"/>
          <w:szCs w:val="20"/>
        </w:rPr>
        <w:t xml:space="preserve">e </w:t>
      </w:r>
      <w:r w:rsidR="00165BB7" w:rsidRPr="0094173F">
        <w:rPr>
          <w:sz w:val="20"/>
          <w:szCs w:val="20"/>
        </w:rPr>
        <w:t>First Aider</w:t>
      </w:r>
      <w:r w:rsidR="00165BB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they must hold an in-date </w:t>
      </w:r>
      <w:r w:rsidR="00165BB7">
        <w:rPr>
          <w:sz w:val="20"/>
          <w:szCs w:val="20"/>
        </w:rPr>
        <w:t xml:space="preserve">RFU </w:t>
      </w:r>
      <w:r>
        <w:rPr>
          <w:sz w:val="20"/>
          <w:szCs w:val="20"/>
        </w:rPr>
        <w:t>First aid qualification or equivalent</w:t>
      </w:r>
      <w:r w:rsidR="00165BB7">
        <w:rPr>
          <w:sz w:val="20"/>
          <w:szCs w:val="20"/>
        </w:rPr>
        <w:t>).</w:t>
      </w:r>
      <w:r w:rsidR="00AD42D7">
        <w:rPr>
          <w:sz w:val="20"/>
          <w:szCs w:val="20"/>
        </w:rPr>
        <w:t xml:space="preserve"> Any medication should be handed to the Group Leader or First Aider for safe keeping. </w:t>
      </w:r>
    </w:p>
    <w:p w14:paraId="149D575C" w14:textId="26D1868C" w:rsidR="005A2198" w:rsidRPr="0094173F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>No alcohol to be consumed for the duration of the trip</w:t>
      </w:r>
      <w:r w:rsidR="006977E0">
        <w:rPr>
          <w:sz w:val="20"/>
          <w:szCs w:val="20"/>
        </w:rPr>
        <w:t>.</w:t>
      </w:r>
    </w:p>
    <w:p w14:paraId="73F4CA7A" w14:textId="058C1F9C" w:rsidR="005A2198" w:rsidRDefault="006977E0" w:rsidP="005A2198">
      <w:pPr>
        <w:rPr>
          <w:sz w:val="20"/>
          <w:szCs w:val="20"/>
        </w:rPr>
      </w:pPr>
      <w:r>
        <w:rPr>
          <w:sz w:val="20"/>
          <w:szCs w:val="20"/>
        </w:rPr>
        <w:t>Adults should e</w:t>
      </w:r>
      <w:r w:rsidR="005A2198">
        <w:rPr>
          <w:sz w:val="20"/>
          <w:szCs w:val="20"/>
        </w:rPr>
        <w:t xml:space="preserve">nsure </w:t>
      </w:r>
      <w:r>
        <w:rPr>
          <w:sz w:val="20"/>
          <w:szCs w:val="20"/>
        </w:rPr>
        <w:t xml:space="preserve">as far as possible that </w:t>
      </w:r>
      <w:r w:rsidR="005A2198">
        <w:rPr>
          <w:sz w:val="20"/>
          <w:szCs w:val="20"/>
        </w:rPr>
        <w:t>the group stays</w:t>
      </w:r>
      <w:r w:rsidR="005A2198" w:rsidRPr="0094173F">
        <w:rPr>
          <w:sz w:val="20"/>
          <w:szCs w:val="20"/>
        </w:rPr>
        <w:t xml:space="preserve"> together and do regular headcounts</w:t>
      </w:r>
      <w:r>
        <w:rPr>
          <w:sz w:val="20"/>
          <w:szCs w:val="20"/>
        </w:rPr>
        <w:t>.</w:t>
      </w:r>
      <w:r w:rsidR="001462F2">
        <w:rPr>
          <w:sz w:val="20"/>
          <w:szCs w:val="20"/>
        </w:rPr>
        <w:t xml:space="preserve"> Further specific advice can be found in the travel risk assessment.</w:t>
      </w:r>
    </w:p>
    <w:p w14:paraId="1115EFF3" w14:textId="7175FE90" w:rsidR="005A2198" w:rsidRPr="00541D10" w:rsidRDefault="005A2198" w:rsidP="001C7DA4">
      <w:pPr>
        <w:pStyle w:val="Heading2"/>
        <w:numPr>
          <w:ilvl w:val="0"/>
          <w:numId w:val="7"/>
        </w:numPr>
        <w:rPr>
          <w:bCs/>
        </w:rPr>
      </w:pPr>
      <w:bookmarkStart w:id="5" w:name="_Toc180763664"/>
      <w:r w:rsidRPr="00541D10">
        <w:rPr>
          <w:bCs/>
        </w:rPr>
        <w:lastRenderedPageBreak/>
        <w:t>Who is travelling #2: Players</w:t>
      </w:r>
      <w:bookmarkEnd w:id="5"/>
    </w:p>
    <w:p w14:paraId="2676946B" w14:textId="50BE3511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>Selection is the responsibility of the Coaching team, not the Manager</w:t>
      </w:r>
      <w:r w:rsidR="00EE5FCE">
        <w:rPr>
          <w:sz w:val="20"/>
          <w:szCs w:val="20"/>
        </w:rPr>
        <w:t xml:space="preserve">. </w:t>
      </w:r>
      <w:r w:rsidR="00945F1E">
        <w:rPr>
          <w:sz w:val="20"/>
          <w:szCs w:val="20"/>
        </w:rPr>
        <w:t>Al</w:t>
      </w:r>
      <w:r w:rsidR="00EE5FCE">
        <w:rPr>
          <w:sz w:val="20"/>
          <w:szCs w:val="20"/>
        </w:rPr>
        <w:t>ways refer any parental queries around selection to your Lead Coach.</w:t>
      </w:r>
    </w:p>
    <w:p w14:paraId="2E28A271" w14:textId="7B7FEC44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Communicate selection decision to the whole squad and travel </w:t>
      </w:r>
      <w:r w:rsidR="00945F1E">
        <w:rPr>
          <w:sz w:val="20"/>
          <w:szCs w:val="20"/>
        </w:rPr>
        <w:t xml:space="preserve">details </w:t>
      </w:r>
      <w:r>
        <w:rPr>
          <w:sz w:val="20"/>
          <w:szCs w:val="20"/>
        </w:rPr>
        <w:t xml:space="preserve">only to those </w:t>
      </w:r>
      <w:r w:rsidR="00945F1E">
        <w:rPr>
          <w:sz w:val="20"/>
          <w:szCs w:val="20"/>
        </w:rPr>
        <w:t>selected to travel</w:t>
      </w:r>
      <w:r w:rsidR="00EE5F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EDA442F" w14:textId="25DDDA7F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>Ensure parents have entered medical information and emergency contact details in GMS</w:t>
      </w:r>
      <w:r w:rsidR="00EE5FCE">
        <w:rPr>
          <w:sz w:val="20"/>
          <w:szCs w:val="20"/>
        </w:rPr>
        <w:t>.</w:t>
      </w:r>
    </w:p>
    <w:p w14:paraId="7C8C93A9" w14:textId="678F117C" w:rsidR="005A2198" w:rsidRPr="00541D10" w:rsidRDefault="005A2198" w:rsidP="001C7DA4">
      <w:pPr>
        <w:pStyle w:val="Heading2"/>
        <w:numPr>
          <w:ilvl w:val="0"/>
          <w:numId w:val="7"/>
        </w:numPr>
        <w:rPr>
          <w:bCs/>
        </w:rPr>
      </w:pPr>
      <w:bookmarkStart w:id="6" w:name="_Toc180763665"/>
      <w:r w:rsidRPr="00541D10">
        <w:rPr>
          <w:bCs/>
        </w:rPr>
        <w:t>Who is travelling #3: Supporters</w:t>
      </w:r>
      <w:bookmarkEnd w:id="6"/>
    </w:p>
    <w:p w14:paraId="6F32B8BF" w14:textId="77777777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It’s great to have travelling supporters to cheer on our teams at away fixtures. </w:t>
      </w:r>
    </w:p>
    <w:p w14:paraId="07E66D2E" w14:textId="4784A78E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Any parents </w:t>
      </w:r>
      <w:r w:rsidR="00216DC6">
        <w:rPr>
          <w:sz w:val="20"/>
          <w:szCs w:val="20"/>
        </w:rPr>
        <w:t xml:space="preserve">or other supporters </w:t>
      </w:r>
      <w:r>
        <w:rPr>
          <w:sz w:val="20"/>
          <w:szCs w:val="20"/>
        </w:rPr>
        <w:t xml:space="preserve">wishing to travel are welcome to book the same flights as the group and you can offer them a seat on the coach (there is usually plenty </w:t>
      </w:r>
      <w:r w:rsidR="0094509E">
        <w:rPr>
          <w:sz w:val="20"/>
          <w:szCs w:val="20"/>
        </w:rPr>
        <w:t>space but</w:t>
      </w:r>
      <w:r>
        <w:rPr>
          <w:sz w:val="20"/>
          <w:szCs w:val="20"/>
        </w:rPr>
        <w:t xml:space="preserve"> check if in doubt).</w:t>
      </w:r>
      <w:r w:rsidR="0094509E">
        <w:rPr>
          <w:sz w:val="20"/>
          <w:szCs w:val="20"/>
        </w:rPr>
        <w:t xml:space="preserve"> Occasionally we may have spare </w:t>
      </w:r>
      <w:r w:rsidR="0082019D">
        <w:rPr>
          <w:sz w:val="20"/>
          <w:szCs w:val="20"/>
        </w:rPr>
        <w:t xml:space="preserve">airline </w:t>
      </w:r>
      <w:r w:rsidR="0094509E">
        <w:rPr>
          <w:sz w:val="20"/>
          <w:szCs w:val="20"/>
        </w:rPr>
        <w:t>seats</w:t>
      </w:r>
      <w:r w:rsidR="00297C9D">
        <w:rPr>
          <w:sz w:val="20"/>
          <w:szCs w:val="20"/>
        </w:rPr>
        <w:t xml:space="preserve"> on the group booking,</w:t>
      </w:r>
      <w:r w:rsidR="0094509E">
        <w:rPr>
          <w:sz w:val="20"/>
          <w:szCs w:val="20"/>
        </w:rPr>
        <w:t xml:space="preserve"> which you can make available to parents</w:t>
      </w:r>
      <w:r w:rsidR="00297C9D">
        <w:rPr>
          <w:sz w:val="20"/>
          <w:szCs w:val="20"/>
        </w:rPr>
        <w:t xml:space="preserve"> – check with the Travel Coordinator first.</w:t>
      </w:r>
    </w:p>
    <w:p w14:paraId="2DF71F81" w14:textId="77777777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>Throughout the trip, players remain the responsibility of the responsible adults. Parents should respect this and not seek to take their child away from the group.</w:t>
      </w:r>
    </w:p>
    <w:p w14:paraId="425EB5C8" w14:textId="4B207FD1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Do encourage parents to let family members living nearby have details of any away trips so they can come and support </w:t>
      </w:r>
      <w:r w:rsidR="00020513">
        <w:rPr>
          <w:sz w:val="20"/>
          <w:szCs w:val="20"/>
        </w:rPr>
        <w:t>– it really does make a difference</w:t>
      </w:r>
      <w:r>
        <w:rPr>
          <w:sz w:val="20"/>
          <w:szCs w:val="20"/>
        </w:rPr>
        <w:t xml:space="preserve">!   </w:t>
      </w:r>
    </w:p>
    <w:p w14:paraId="665427D4" w14:textId="51CD4FBC" w:rsidR="005A2198" w:rsidRPr="00541D10" w:rsidRDefault="005A2198" w:rsidP="001C7DA4">
      <w:pPr>
        <w:pStyle w:val="Heading2"/>
        <w:numPr>
          <w:ilvl w:val="0"/>
          <w:numId w:val="7"/>
        </w:numPr>
        <w:rPr>
          <w:bCs/>
        </w:rPr>
      </w:pPr>
      <w:bookmarkStart w:id="7" w:name="_Toc180763666"/>
      <w:r w:rsidRPr="00541D10">
        <w:rPr>
          <w:bCs/>
        </w:rPr>
        <w:t xml:space="preserve">Communication </w:t>
      </w:r>
      <w:r w:rsidR="00BE44F0">
        <w:rPr>
          <w:bCs/>
        </w:rPr>
        <w:t>with</w:t>
      </w:r>
      <w:r w:rsidRPr="00541D10">
        <w:rPr>
          <w:bCs/>
        </w:rPr>
        <w:t xml:space="preserve"> parents</w:t>
      </w:r>
      <w:bookmarkEnd w:id="7"/>
    </w:p>
    <w:p w14:paraId="52F80304" w14:textId="77777777" w:rsidR="005A2198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Send itinerary </w:t>
      </w:r>
      <w:r>
        <w:rPr>
          <w:sz w:val="20"/>
          <w:szCs w:val="20"/>
        </w:rPr>
        <w:t>to parents in good time, including:</w:t>
      </w:r>
    </w:p>
    <w:p w14:paraId="0F9884D3" w14:textId="77777777" w:rsidR="005A2198" w:rsidRDefault="005A2198" w:rsidP="005A219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F4193">
        <w:rPr>
          <w:sz w:val="20"/>
          <w:szCs w:val="20"/>
        </w:rPr>
        <w:t>Full travel details with timings</w:t>
      </w:r>
    </w:p>
    <w:p w14:paraId="692C5A5B" w14:textId="264420A0" w:rsidR="005A2198" w:rsidRDefault="005A2198" w:rsidP="005A219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Travel attire – white shirt and club tie, dark trousers and M&amp;Js top for league games. For younger groups it may be </w:t>
      </w:r>
      <w:r w:rsidR="001F0311">
        <w:rPr>
          <w:sz w:val="20"/>
          <w:szCs w:val="20"/>
        </w:rPr>
        <w:t xml:space="preserve">more </w:t>
      </w:r>
      <w:r>
        <w:rPr>
          <w:sz w:val="20"/>
          <w:szCs w:val="20"/>
        </w:rPr>
        <w:t>appropriate to travel in kit, with a change of clothes for afterwards</w:t>
      </w:r>
    </w:p>
    <w:p w14:paraId="65934EBD" w14:textId="77777777" w:rsidR="005A2198" w:rsidRDefault="005A2198" w:rsidP="005A219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Playing kit – we have match shirts for U12s and above, but players will need their own socks and shorts</w:t>
      </w:r>
    </w:p>
    <w:p w14:paraId="340098C2" w14:textId="77777777" w:rsidR="005221E5" w:rsidRDefault="005A2198" w:rsidP="005A219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F4193">
        <w:rPr>
          <w:sz w:val="20"/>
          <w:szCs w:val="20"/>
        </w:rPr>
        <w:t xml:space="preserve">What </w:t>
      </w:r>
      <w:r>
        <w:rPr>
          <w:sz w:val="20"/>
          <w:szCs w:val="20"/>
        </w:rPr>
        <w:t xml:space="preserve">to </w:t>
      </w:r>
      <w:r w:rsidRPr="006F4193">
        <w:rPr>
          <w:sz w:val="20"/>
          <w:szCs w:val="20"/>
        </w:rPr>
        <w:t>bring</w:t>
      </w:r>
      <w:r>
        <w:rPr>
          <w:sz w:val="20"/>
          <w:szCs w:val="20"/>
        </w:rPr>
        <w:t xml:space="preserve">: </w:t>
      </w:r>
    </w:p>
    <w:p w14:paraId="5F40A843" w14:textId="6B3E6273" w:rsidR="005A2198" w:rsidRDefault="005221E5" w:rsidP="00BB5439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5A2198">
        <w:rPr>
          <w:sz w:val="20"/>
          <w:szCs w:val="20"/>
        </w:rPr>
        <w:t xml:space="preserve">oots, </w:t>
      </w:r>
      <w:r w:rsidR="004265BA">
        <w:rPr>
          <w:sz w:val="20"/>
          <w:szCs w:val="20"/>
        </w:rPr>
        <w:t>mouth guard</w:t>
      </w:r>
      <w:r w:rsidR="005A2198">
        <w:rPr>
          <w:sz w:val="20"/>
          <w:szCs w:val="20"/>
        </w:rPr>
        <w:t xml:space="preserve">, empty water bottle (if travelling by air) something warm and waterproof to </w:t>
      </w:r>
      <w:r w:rsidR="00020513">
        <w:rPr>
          <w:sz w:val="20"/>
          <w:szCs w:val="20"/>
        </w:rPr>
        <w:t>wear</w:t>
      </w:r>
      <w:r w:rsidR="005A2198">
        <w:rPr>
          <w:sz w:val="20"/>
          <w:szCs w:val="20"/>
        </w:rPr>
        <w:t xml:space="preserve"> </w:t>
      </w:r>
      <w:r w:rsidR="00020513">
        <w:rPr>
          <w:sz w:val="20"/>
          <w:szCs w:val="20"/>
        </w:rPr>
        <w:t xml:space="preserve">when not </w:t>
      </w:r>
      <w:r w:rsidR="005A2198">
        <w:rPr>
          <w:sz w:val="20"/>
          <w:szCs w:val="20"/>
        </w:rPr>
        <w:t>on</w:t>
      </w:r>
      <w:r w:rsidR="00020513">
        <w:rPr>
          <w:sz w:val="20"/>
          <w:szCs w:val="20"/>
        </w:rPr>
        <w:t xml:space="preserve"> the pitch</w:t>
      </w:r>
    </w:p>
    <w:p w14:paraId="78FD4746" w14:textId="77777777" w:rsidR="00020513" w:rsidRDefault="005A2198" w:rsidP="005A2198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Towel to shower after the game – no toiletries over 100ml (many managers buy a cheap shower gel on arrival in London)</w:t>
      </w:r>
    </w:p>
    <w:p w14:paraId="1B483580" w14:textId="77777777" w:rsidR="007B642A" w:rsidRDefault="00020513" w:rsidP="00663A5A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7B642A">
        <w:rPr>
          <w:sz w:val="20"/>
          <w:szCs w:val="20"/>
        </w:rPr>
        <w:t>F</w:t>
      </w:r>
      <w:r w:rsidR="005A2198" w:rsidRPr="007B642A">
        <w:rPr>
          <w:sz w:val="20"/>
          <w:szCs w:val="20"/>
        </w:rPr>
        <w:t xml:space="preserve">ood </w:t>
      </w:r>
      <w:r w:rsidR="007B642A" w:rsidRPr="007B642A">
        <w:rPr>
          <w:sz w:val="20"/>
          <w:szCs w:val="20"/>
        </w:rPr>
        <w:t>–</w:t>
      </w:r>
      <w:r w:rsidRPr="007B642A">
        <w:rPr>
          <w:sz w:val="20"/>
          <w:szCs w:val="20"/>
        </w:rPr>
        <w:t xml:space="preserve"> </w:t>
      </w:r>
      <w:r w:rsidR="007B642A" w:rsidRPr="007B642A">
        <w:rPr>
          <w:sz w:val="20"/>
          <w:szCs w:val="20"/>
        </w:rPr>
        <w:t xml:space="preserve">it is usual for the host club to provide </w:t>
      </w:r>
      <w:r w:rsidRPr="007B642A">
        <w:rPr>
          <w:sz w:val="20"/>
          <w:szCs w:val="20"/>
        </w:rPr>
        <w:t>p</w:t>
      </w:r>
      <w:r w:rsidR="005A2198" w:rsidRPr="007B642A">
        <w:rPr>
          <w:sz w:val="20"/>
          <w:szCs w:val="20"/>
        </w:rPr>
        <w:t xml:space="preserve">ost-match lunch </w:t>
      </w:r>
      <w:r w:rsidR="007B642A" w:rsidRPr="007B642A">
        <w:rPr>
          <w:sz w:val="20"/>
          <w:szCs w:val="20"/>
        </w:rPr>
        <w:t>f</w:t>
      </w:r>
      <w:r w:rsidR="005A2198" w:rsidRPr="007B642A">
        <w:rPr>
          <w:sz w:val="20"/>
          <w:szCs w:val="20"/>
        </w:rPr>
        <w:t>or league games, but otherwise players may need a packed lunch/snacks</w:t>
      </w:r>
    </w:p>
    <w:p w14:paraId="283E7E5A" w14:textId="38868279" w:rsidR="005A2198" w:rsidRPr="007B642A" w:rsidRDefault="005A2198" w:rsidP="00663A5A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7B642A">
        <w:rPr>
          <w:sz w:val="20"/>
          <w:szCs w:val="20"/>
        </w:rPr>
        <w:t>Money – small amount of cash or card to buy food if necessary.</w:t>
      </w:r>
    </w:p>
    <w:p w14:paraId="7758BE7B" w14:textId="77777777" w:rsidR="007B642A" w:rsidRDefault="007B642A" w:rsidP="00BB5439">
      <w:pPr>
        <w:tabs>
          <w:tab w:val="left" w:pos="0"/>
        </w:tabs>
        <w:rPr>
          <w:b/>
          <w:bCs/>
          <w:sz w:val="20"/>
          <w:szCs w:val="20"/>
        </w:rPr>
      </w:pPr>
    </w:p>
    <w:p w14:paraId="008214BF" w14:textId="3C39254D" w:rsidR="005A2198" w:rsidRPr="00BB5439" w:rsidRDefault="005A2198" w:rsidP="00BB5439">
      <w:pPr>
        <w:tabs>
          <w:tab w:val="left" w:pos="0"/>
        </w:tabs>
        <w:rPr>
          <w:b/>
          <w:bCs/>
          <w:sz w:val="20"/>
          <w:szCs w:val="20"/>
        </w:rPr>
      </w:pPr>
      <w:r w:rsidRPr="00BB5439">
        <w:rPr>
          <w:b/>
          <w:bCs/>
          <w:sz w:val="20"/>
          <w:szCs w:val="20"/>
        </w:rPr>
        <w:t>M&amp;Js cannot accept responsibility for loss or damage to personal items, including phones, electronics, cash, cards and other valuables</w:t>
      </w:r>
      <w:r w:rsidR="00BA6A55" w:rsidRPr="00BB5439">
        <w:rPr>
          <w:b/>
          <w:bCs/>
          <w:sz w:val="20"/>
          <w:szCs w:val="20"/>
        </w:rPr>
        <w:t xml:space="preserve"> </w:t>
      </w:r>
      <w:r w:rsidR="00BA6A55" w:rsidRPr="00BB5439">
        <w:rPr>
          <w:sz w:val="20"/>
          <w:szCs w:val="20"/>
        </w:rPr>
        <w:t>(see also sections on insurance and travel disruptions)</w:t>
      </w:r>
      <w:r w:rsidR="007D44C5" w:rsidRPr="00BB5439">
        <w:rPr>
          <w:sz w:val="20"/>
          <w:szCs w:val="20"/>
        </w:rPr>
        <w:t>.</w:t>
      </w:r>
      <w:r w:rsidRPr="00BB5439">
        <w:rPr>
          <w:b/>
          <w:bCs/>
          <w:sz w:val="20"/>
          <w:szCs w:val="20"/>
        </w:rPr>
        <w:t xml:space="preserve">  </w:t>
      </w:r>
      <w:r w:rsidR="004265BA" w:rsidRPr="00BB5439">
        <w:rPr>
          <w:bCs/>
          <w:sz w:val="20"/>
          <w:szCs w:val="20"/>
        </w:rPr>
        <w:t>Whenever possible</w:t>
      </w:r>
      <w:r w:rsidR="004265BA" w:rsidRPr="00BB5439">
        <w:rPr>
          <w:b/>
          <w:bCs/>
          <w:sz w:val="20"/>
          <w:szCs w:val="20"/>
        </w:rPr>
        <w:t xml:space="preserve"> </w:t>
      </w:r>
      <w:r w:rsidR="004265BA" w:rsidRPr="00BB5439">
        <w:rPr>
          <w:sz w:val="20"/>
          <w:szCs w:val="20"/>
        </w:rPr>
        <w:t xml:space="preserve">valuables should not be left in the changing room. </w:t>
      </w:r>
      <w:r w:rsidR="002836B0" w:rsidRPr="00BB5439">
        <w:rPr>
          <w:sz w:val="20"/>
          <w:szCs w:val="20"/>
        </w:rPr>
        <w:t xml:space="preserve">They should be collected up and kept in a secure bag which should </w:t>
      </w:r>
      <w:r w:rsidR="00BB5439" w:rsidRPr="00BB5439">
        <w:rPr>
          <w:sz w:val="20"/>
          <w:szCs w:val="20"/>
        </w:rPr>
        <w:t>remain near the manager</w:t>
      </w:r>
      <w:r w:rsidR="002836B0" w:rsidRPr="00BB5439">
        <w:rPr>
          <w:sz w:val="20"/>
          <w:szCs w:val="20"/>
        </w:rPr>
        <w:t>.</w:t>
      </w:r>
    </w:p>
    <w:p w14:paraId="75AA14CF" w14:textId="05EDB892" w:rsidR="005A2198" w:rsidRPr="00BB5439" w:rsidRDefault="005A2198" w:rsidP="005A2198">
      <w:pPr>
        <w:rPr>
          <w:sz w:val="20"/>
          <w:szCs w:val="20"/>
        </w:rPr>
      </w:pPr>
      <w:r w:rsidRPr="00BB5439">
        <w:rPr>
          <w:sz w:val="20"/>
          <w:szCs w:val="20"/>
        </w:rPr>
        <w:t>We travel with hand luggage only so distribute playing shirts at the training session before the game</w:t>
      </w:r>
      <w:r w:rsidR="001B05A3" w:rsidRPr="00BB5439">
        <w:rPr>
          <w:sz w:val="20"/>
          <w:szCs w:val="20"/>
        </w:rPr>
        <w:t xml:space="preserve"> or at the airport prior to departure</w:t>
      </w:r>
      <w:r w:rsidRPr="00BB5439">
        <w:rPr>
          <w:sz w:val="20"/>
          <w:szCs w:val="20"/>
        </w:rPr>
        <w:t xml:space="preserve"> and collect them either on arrival in Jersey or the following week at training. </w:t>
      </w:r>
      <w:r w:rsidR="007B642A">
        <w:rPr>
          <w:sz w:val="20"/>
          <w:szCs w:val="20"/>
        </w:rPr>
        <w:t>Managers</w:t>
      </w:r>
      <w:r w:rsidRPr="00BB5439">
        <w:rPr>
          <w:sz w:val="20"/>
          <w:szCs w:val="20"/>
        </w:rPr>
        <w:t xml:space="preserve"> don’t have to wash the kit every </w:t>
      </w:r>
      <w:r w:rsidR="001B05A3" w:rsidRPr="00BB5439">
        <w:rPr>
          <w:sz w:val="20"/>
          <w:szCs w:val="20"/>
        </w:rPr>
        <w:t>time</w:t>
      </w:r>
      <w:r w:rsidRPr="00BB5439">
        <w:rPr>
          <w:sz w:val="20"/>
          <w:szCs w:val="20"/>
        </w:rPr>
        <w:t>, parents are generally happy to help by doing the laundry a couple of times a season, but if you’d rather do it you can claim for washing powder (as you can for shower gel if you buy it).</w:t>
      </w:r>
    </w:p>
    <w:p w14:paraId="4B6051F9" w14:textId="0FB634FA" w:rsidR="005A2198" w:rsidRPr="00541D10" w:rsidRDefault="005A2198" w:rsidP="00754D2F">
      <w:pPr>
        <w:pStyle w:val="Heading2"/>
        <w:numPr>
          <w:ilvl w:val="0"/>
          <w:numId w:val="7"/>
        </w:numPr>
      </w:pPr>
      <w:bookmarkStart w:id="8" w:name="_Toc180763667"/>
      <w:r w:rsidRPr="00541D10">
        <w:t>Behaviour and core values:</w:t>
      </w:r>
      <w:bookmarkEnd w:id="8"/>
      <w:r w:rsidRPr="00541D10">
        <w:t xml:space="preserve"> </w:t>
      </w:r>
    </w:p>
    <w:p w14:paraId="4935A6F5" w14:textId="22CF1CE0" w:rsidR="005A2198" w:rsidRDefault="00BB5439" w:rsidP="005A2198">
      <w:pPr>
        <w:rPr>
          <w:sz w:val="20"/>
          <w:szCs w:val="20"/>
        </w:rPr>
      </w:pPr>
      <w:r w:rsidRPr="0094173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0800" behindDoc="0" locked="0" layoutInCell="1" allowOverlap="1" wp14:anchorId="4B4421FB" wp14:editId="5C7CD783">
            <wp:simplePos x="0" y="0"/>
            <wp:positionH relativeFrom="margin">
              <wp:posOffset>4768002</wp:posOffset>
            </wp:positionH>
            <wp:positionV relativeFrom="paragraph">
              <wp:posOffset>1447</wp:posOffset>
            </wp:positionV>
            <wp:extent cx="1351915" cy="908050"/>
            <wp:effectExtent l="0" t="0" r="635" b="6350"/>
            <wp:wrapSquare wrapText="bothSides"/>
            <wp:docPr id="2043312206" name="Picture 1" descr="A close-up of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12206" name="Picture 1" descr="A close-up of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42A">
        <w:rPr>
          <w:sz w:val="20"/>
          <w:szCs w:val="20"/>
        </w:rPr>
        <w:t>B</w:t>
      </w:r>
      <w:r w:rsidR="00111003">
        <w:rPr>
          <w:sz w:val="20"/>
          <w:szCs w:val="20"/>
        </w:rPr>
        <w:t xml:space="preserve">e </w:t>
      </w:r>
      <w:r w:rsidR="007B642A">
        <w:rPr>
          <w:sz w:val="20"/>
          <w:szCs w:val="20"/>
        </w:rPr>
        <w:t xml:space="preserve">very </w:t>
      </w:r>
      <w:r w:rsidR="00111003">
        <w:rPr>
          <w:sz w:val="20"/>
          <w:szCs w:val="20"/>
        </w:rPr>
        <w:t xml:space="preserve">clear </w:t>
      </w:r>
      <w:r w:rsidR="007B642A">
        <w:rPr>
          <w:sz w:val="20"/>
          <w:szCs w:val="20"/>
        </w:rPr>
        <w:t xml:space="preserve">that </w:t>
      </w:r>
      <w:r w:rsidR="00111003">
        <w:rPr>
          <w:sz w:val="20"/>
          <w:szCs w:val="20"/>
        </w:rPr>
        <w:t>i</w:t>
      </w:r>
      <w:r w:rsidR="005A2198" w:rsidRPr="00C20380">
        <w:rPr>
          <w:sz w:val="20"/>
          <w:szCs w:val="20"/>
        </w:rPr>
        <w:t xml:space="preserve">t is a privilege to represent the Minis &amp; Juniors by travelling to away fixtures, and </w:t>
      </w:r>
      <w:r w:rsidR="0098450A" w:rsidRPr="00C20380">
        <w:rPr>
          <w:sz w:val="20"/>
          <w:szCs w:val="20"/>
        </w:rPr>
        <w:t>everyone is</w:t>
      </w:r>
      <w:r w:rsidR="005A2198" w:rsidRPr="00C20380">
        <w:rPr>
          <w:sz w:val="20"/>
          <w:szCs w:val="20"/>
        </w:rPr>
        <w:t xml:space="preserve"> expected to behave appropriately.  </w:t>
      </w:r>
    </w:p>
    <w:p w14:paraId="60CA6C5A" w14:textId="50ABAB1C" w:rsidR="007B642A" w:rsidRPr="00C20380" w:rsidRDefault="007B642A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Consider reminding everyone of this before departure. </w:t>
      </w:r>
    </w:p>
    <w:p w14:paraId="2A52D541" w14:textId="3E1A98F1" w:rsidR="005A2198" w:rsidRPr="00C20380" w:rsidRDefault="005A2198" w:rsidP="005A2198">
      <w:pPr>
        <w:rPr>
          <w:sz w:val="20"/>
          <w:szCs w:val="20"/>
        </w:rPr>
      </w:pPr>
      <w:r w:rsidRPr="00C20380">
        <w:rPr>
          <w:sz w:val="20"/>
          <w:szCs w:val="20"/>
        </w:rPr>
        <w:t xml:space="preserve">Anyone whose behaviour does not meet the required standard </w:t>
      </w:r>
      <w:r w:rsidR="00A7159B" w:rsidRPr="00C20380">
        <w:rPr>
          <w:sz w:val="20"/>
          <w:szCs w:val="20"/>
        </w:rPr>
        <w:t>may</w:t>
      </w:r>
      <w:r w:rsidRPr="00C20380">
        <w:rPr>
          <w:sz w:val="20"/>
          <w:szCs w:val="20"/>
        </w:rPr>
        <w:t xml:space="preserve"> be excluded from future travel. </w:t>
      </w:r>
    </w:p>
    <w:p w14:paraId="297EA7C7" w14:textId="3E417F95" w:rsidR="005A2198" w:rsidRPr="00BA6F40" w:rsidRDefault="005A2198" w:rsidP="00541D10">
      <w:pPr>
        <w:jc w:val="center"/>
        <w:rPr>
          <w:color w:val="C00000"/>
          <w:sz w:val="20"/>
          <w:szCs w:val="20"/>
        </w:rPr>
      </w:pPr>
    </w:p>
    <w:p w14:paraId="2179EA51" w14:textId="77777777" w:rsidR="008B0DC9" w:rsidRPr="00246B44" w:rsidRDefault="005A2198" w:rsidP="00541D10">
      <w:pPr>
        <w:pStyle w:val="Heading1"/>
      </w:pPr>
      <w:bookmarkStart w:id="9" w:name="_Toc180763668"/>
      <w:r w:rsidRPr="00246B44">
        <w:lastRenderedPageBreak/>
        <w:t>Before travel</w:t>
      </w:r>
      <w:bookmarkEnd w:id="9"/>
      <w:r w:rsidRPr="00246B44">
        <w:t xml:space="preserve"> </w:t>
      </w:r>
    </w:p>
    <w:p w14:paraId="7461A161" w14:textId="2B629535" w:rsidR="005A2198" w:rsidRPr="00541D10" w:rsidRDefault="005A2198" w:rsidP="005F6C8C">
      <w:pPr>
        <w:pStyle w:val="Heading2"/>
        <w:numPr>
          <w:ilvl w:val="0"/>
          <w:numId w:val="7"/>
        </w:numPr>
      </w:pPr>
      <w:bookmarkStart w:id="10" w:name="_Toc180763669"/>
      <w:r w:rsidRPr="00541D10">
        <w:t>Medical and Travel Consent</w:t>
      </w:r>
      <w:bookmarkEnd w:id="10"/>
      <w:r w:rsidRPr="00541D10">
        <w:t xml:space="preserve"> </w:t>
      </w:r>
    </w:p>
    <w:p w14:paraId="54611E05" w14:textId="77777777" w:rsidR="005A2198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Consent to travel and details of any medical conditions are entered by parents at registration. </w:t>
      </w:r>
    </w:p>
    <w:p w14:paraId="2CC988A6" w14:textId="77777777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Managers should check this information has been entered before travel. </w:t>
      </w:r>
    </w:p>
    <w:p w14:paraId="4C03F763" w14:textId="29B31F73" w:rsidR="005A2198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Download squad register </w:t>
      </w:r>
      <w:r>
        <w:rPr>
          <w:sz w:val="20"/>
          <w:szCs w:val="20"/>
        </w:rPr>
        <w:t xml:space="preserve">from GMS </w:t>
      </w:r>
      <w:r w:rsidRPr="0094173F">
        <w:rPr>
          <w:sz w:val="20"/>
          <w:szCs w:val="20"/>
        </w:rPr>
        <w:t>and have a copy to hand in case of injury</w:t>
      </w:r>
      <w:r>
        <w:rPr>
          <w:sz w:val="20"/>
          <w:szCs w:val="20"/>
        </w:rPr>
        <w:t xml:space="preserve"> or other reason to contact parents urgently</w:t>
      </w:r>
      <w:r w:rsidR="0098450A">
        <w:rPr>
          <w:sz w:val="20"/>
          <w:szCs w:val="20"/>
        </w:rPr>
        <w:t>.</w:t>
      </w:r>
    </w:p>
    <w:p w14:paraId="2B961FD9" w14:textId="17B306FA" w:rsidR="005A2198" w:rsidRPr="00541D10" w:rsidRDefault="005F6C8C" w:rsidP="005F6C8C">
      <w:pPr>
        <w:pStyle w:val="Heading2"/>
        <w:numPr>
          <w:ilvl w:val="0"/>
          <w:numId w:val="7"/>
        </w:numPr>
      </w:pPr>
      <w:bookmarkStart w:id="11" w:name="_Toc180763670"/>
      <w:r>
        <w:t xml:space="preserve">Cost of trip and </w:t>
      </w:r>
      <w:r w:rsidR="005A2198" w:rsidRPr="00541D10">
        <w:t>Payment</w:t>
      </w:r>
      <w:bookmarkEnd w:id="11"/>
    </w:p>
    <w:p w14:paraId="327DD484" w14:textId="60D69412" w:rsidR="009057AD" w:rsidRDefault="009057AD" w:rsidP="009057AD">
      <w:pPr>
        <w:rPr>
          <w:sz w:val="20"/>
          <w:szCs w:val="20"/>
        </w:rPr>
      </w:pPr>
      <w:r w:rsidRPr="00541D10">
        <w:rPr>
          <w:bCs/>
          <w:sz w:val="20"/>
          <w:szCs w:val="20"/>
        </w:rPr>
        <w:t>Travel is subsidised by the Minis &amp; Juniors, through our generous sponsors and by travel grant funding received from</w:t>
      </w:r>
      <w:r>
        <w:rPr>
          <w:sz w:val="20"/>
          <w:szCs w:val="20"/>
        </w:rPr>
        <w:t xml:space="preserve"> Jersey Sport. A parental contribution is requested, which is typically less than half the actual cost</w:t>
      </w:r>
      <w:r w:rsidR="00C87719">
        <w:rPr>
          <w:sz w:val="20"/>
          <w:szCs w:val="20"/>
        </w:rPr>
        <w:t xml:space="preserve"> of the trip</w:t>
      </w:r>
      <w:r>
        <w:rPr>
          <w:sz w:val="20"/>
          <w:szCs w:val="20"/>
        </w:rPr>
        <w:t xml:space="preserve">. </w:t>
      </w:r>
    </w:p>
    <w:p w14:paraId="6737A0BD" w14:textId="351B829F" w:rsidR="005A2198" w:rsidRDefault="005A2198" w:rsidP="005A2198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Payment required </w:t>
      </w:r>
      <w:r w:rsidRPr="0094173F">
        <w:rPr>
          <w:b/>
          <w:bCs/>
          <w:sz w:val="20"/>
          <w:szCs w:val="20"/>
        </w:rPr>
        <w:t xml:space="preserve">in advance </w:t>
      </w:r>
      <w:r w:rsidRPr="0094173F">
        <w:rPr>
          <w:sz w:val="20"/>
          <w:szCs w:val="20"/>
        </w:rPr>
        <w:t>– no exceptions</w:t>
      </w:r>
      <w:r w:rsidR="00C87719">
        <w:rPr>
          <w:sz w:val="20"/>
          <w:szCs w:val="20"/>
        </w:rPr>
        <w:t>.</w:t>
      </w:r>
      <w:r w:rsidR="005513CB">
        <w:rPr>
          <w:sz w:val="20"/>
          <w:szCs w:val="20"/>
        </w:rPr>
        <w:t xml:space="preserve"> </w:t>
      </w:r>
      <w:r w:rsidR="00BB5439">
        <w:rPr>
          <w:sz w:val="20"/>
          <w:szCs w:val="20"/>
        </w:rPr>
        <w:t>Responsible (DBS-checked)</w:t>
      </w:r>
      <w:r w:rsidR="005513CB">
        <w:rPr>
          <w:sz w:val="20"/>
          <w:szCs w:val="20"/>
        </w:rPr>
        <w:t xml:space="preserve"> adults travel for free.</w:t>
      </w:r>
    </w:p>
    <w:p w14:paraId="38D06D10" w14:textId="265791EF" w:rsidR="005A2198" w:rsidRDefault="004265BA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A link will be created on the M&amp;Js website for parents to pay – if it doesn’t appear contact the  </w:t>
      </w:r>
      <w:hyperlink r:id="rId12" w:history="1">
        <w:r w:rsidR="00BB5439">
          <w:rPr>
            <w:rStyle w:val="Hyperlink"/>
            <w:sz w:val="20"/>
            <w:szCs w:val="20"/>
          </w:rPr>
          <w:t>Travel Coordinator</w:t>
        </w:r>
      </w:hyperlink>
      <w:r>
        <w:rPr>
          <w:sz w:val="20"/>
          <w:szCs w:val="20"/>
        </w:rPr>
        <w:t xml:space="preserve"> or the </w:t>
      </w:r>
      <w:hyperlink r:id="rId13" w:history="1">
        <w:r w:rsidRPr="002A05E5">
          <w:rPr>
            <w:rStyle w:val="Hyperlink"/>
            <w:sz w:val="20"/>
            <w:szCs w:val="20"/>
          </w:rPr>
          <w:t>Chair</w:t>
        </w:r>
      </w:hyperlink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5A2198">
        <w:rPr>
          <w:sz w:val="20"/>
          <w:szCs w:val="20"/>
        </w:rPr>
        <w:t xml:space="preserve">When a parent makes a payment, you will receive a copy of the confirmation by email </w:t>
      </w:r>
      <w:r w:rsidR="00121629">
        <w:rPr>
          <w:sz w:val="20"/>
          <w:szCs w:val="20"/>
        </w:rPr>
        <w:t>s</w:t>
      </w:r>
      <w:r w:rsidR="005A2198">
        <w:rPr>
          <w:sz w:val="20"/>
          <w:szCs w:val="20"/>
        </w:rPr>
        <w:t xml:space="preserve">o </w:t>
      </w:r>
      <w:r w:rsidR="00121629">
        <w:rPr>
          <w:sz w:val="20"/>
          <w:szCs w:val="20"/>
        </w:rPr>
        <w:t xml:space="preserve">you can </w:t>
      </w:r>
      <w:r w:rsidR="005A2198">
        <w:rPr>
          <w:sz w:val="20"/>
          <w:szCs w:val="20"/>
        </w:rPr>
        <w:t>check everyone has paid.</w:t>
      </w:r>
    </w:p>
    <w:p w14:paraId="008D42D6" w14:textId="2A0708CB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 xml:space="preserve">Players in </w:t>
      </w:r>
      <w:r w:rsidR="00F031CA">
        <w:rPr>
          <w:sz w:val="20"/>
          <w:szCs w:val="20"/>
        </w:rPr>
        <w:t>the same</w:t>
      </w:r>
      <w:r>
        <w:rPr>
          <w:sz w:val="20"/>
          <w:szCs w:val="20"/>
        </w:rPr>
        <w:t xml:space="preserve"> age group will pay the same per trip throughout the season, to ensure fairness. </w:t>
      </w:r>
    </w:p>
    <w:p w14:paraId="4649CCA1" w14:textId="63819F4C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>The older the player, the lower the parental contribution, reflecting that older players typically travel more often</w:t>
      </w:r>
      <w:r w:rsidR="007B642A">
        <w:rPr>
          <w:sz w:val="20"/>
          <w:szCs w:val="20"/>
        </w:rPr>
        <w:t xml:space="preserve">, as they will have </w:t>
      </w:r>
      <w:r>
        <w:rPr>
          <w:sz w:val="20"/>
          <w:szCs w:val="20"/>
        </w:rPr>
        <w:t>a higher number of fixtures and fewer players in the</w:t>
      </w:r>
      <w:r w:rsidR="00890ECF">
        <w:rPr>
          <w:sz w:val="20"/>
          <w:szCs w:val="20"/>
        </w:rPr>
        <w:t>ir</w:t>
      </w:r>
      <w:r>
        <w:rPr>
          <w:sz w:val="20"/>
          <w:szCs w:val="20"/>
        </w:rPr>
        <w:t xml:space="preserve"> squad. </w:t>
      </w:r>
    </w:p>
    <w:p w14:paraId="53345246" w14:textId="70EA86F7" w:rsidR="005A2198" w:rsidRDefault="005A2198" w:rsidP="005A2198">
      <w:pPr>
        <w:rPr>
          <w:sz w:val="20"/>
          <w:szCs w:val="20"/>
        </w:rPr>
      </w:pPr>
      <w:r>
        <w:rPr>
          <w:sz w:val="20"/>
          <w:szCs w:val="20"/>
        </w:rPr>
        <w:t>Cost must never be a barrier to participation, so c</w:t>
      </w:r>
      <w:r w:rsidRPr="0094173F">
        <w:rPr>
          <w:sz w:val="20"/>
          <w:szCs w:val="20"/>
        </w:rPr>
        <w:t xml:space="preserve">ontact </w:t>
      </w:r>
      <w:hyperlink r:id="rId14" w:history="1">
        <w:r w:rsidRPr="002A05E5">
          <w:rPr>
            <w:rStyle w:val="Hyperlink"/>
            <w:sz w:val="20"/>
            <w:szCs w:val="20"/>
          </w:rPr>
          <w:t>Kevin Gollop</w:t>
        </w:r>
      </w:hyperlink>
      <w:r w:rsidRPr="0094173F">
        <w:rPr>
          <w:sz w:val="20"/>
          <w:szCs w:val="20"/>
        </w:rPr>
        <w:t xml:space="preserve"> </w:t>
      </w:r>
      <w:r>
        <w:rPr>
          <w:sz w:val="20"/>
          <w:szCs w:val="20"/>
        </w:rPr>
        <w:t>if you identify a player/family who may need</w:t>
      </w:r>
      <w:r w:rsidRPr="0094173F">
        <w:rPr>
          <w:sz w:val="20"/>
          <w:szCs w:val="20"/>
        </w:rPr>
        <w:t xml:space="preserve"> support from </w:t>
      </w:r>
      <w:r>
        <w:rPr>
          <w:sz w:val="20"/>
          <w:szCs w:val="20"/>
        </w:rPr>
        <w:t xml:space="preserve">the </w:t>
      </w:r>
      <w:r w:rsidRPr="0094173F">
        <w:rPr>
          <w:sz w:val="20"/>
          <w:szCs w:val="20"/>
        </w:rPr>
        <w:t>Inclusion Fund</w:t>
      </w:r>
      <w:r w:rsidR="009057AD">
        <w:rPr>
          <w:sz w:val="20"/>
          <w:szCs w:val="20"/>
        </w:rPr>
        <w:t>.</w:t>
      </w:r>
    </w:p>
    <w:p w14:paraId="2BA9D8FC" w14:textId="32272D96" w:rsidR="009057AD" w:rsidRPr="00541D10" w:rsidRDefault="009057AD" w:rsidP="00842275">
      <w:pPr>
        <w:pStyle w:val="Heading2"/>
        <w:numPr>
          <w:ilvl w:val="0"/>
          <w:numId w:val="7"/>
        </w:numPr>
      </w:pPr>
      <w:bookmarkStart w:id="12" w:name="_Toc180763671"/>
      <w:r w:rsidRPr="00541D10">
        <w:t>Travel arrangements</w:t>
      </w:r>
      <w:bookmarkEnd w:id="12"/>
    </w:p>
    <w:p w14:paraId="05FBBB8A" w14:textId="61C77017" w:rsidR="00E824F6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Airlines vary, but </w:t>
      </w:r>
      <w:r w:rsidR="00E8746A">
        <w:rPr>
          <w:sz w:val="20"/>
          <w:szCs w:val="20"/>
        </w:rPr>
        <w:t xml:space="preserve">typically you will need to provide </w:t>
      </w:r>
      <w:r>
        <w:rPr>
          <w:sz w:val="20"/>
          <w:szCs w:val="20"/>
        </w:rPr>
        <w:t xml:space="preserve">Brenda </w:t>
      </w:r>
      <w:r w:rsidR="009A2961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Wayte Travel </w:t>
      </w:r>
      <w:r w:rsidR="00E8746A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names </w:t>
      </w:r>
      <w:r w:rsidR="00E8746A">
        <w:rPr>
          <w:sz w:val="20"/>
          <w:szCs w:val="20"/>
        </w:rPr>
        <w:t xml:space="preserve">of everyone in the party at least 10 days before travel </w:t>
      </w:r>
      <w:r w:rsidR="00E824F6">
        <w:rPr>
          <w:sz w:val="20"/>
          <w:szCs w:val="20"/>
        </w:rPr>
        <w:t>(</w:t>
      </w:r>
      <w:r>
        <w:rPr>
          <w:sz w:val="20"/>
          <w:szCs w:val="20"/>
        </w:rPr>
        <w:t>for air travel</w:t>
      </w:r>
      <w:r w:rsidR="00E824F6">
        <w:rPr>
          <w:sz w:val="20"/>
          <w:szCs w:val="20"/>
        </w:rPr>
        <w:t xml:space="preserve">). </w:t>
      </w:r>
    </w:p>
    <w:p w14:paraId="137A1360" w14:textId="6F52ED62" w:rsidR="009057AD" w:rsidRDefault="00B37875" w:rsidP="009057AD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9057AD">
        <w:rPr>
          <w:sz w:val="20"/>
          <w:szCs w:val="20"/>
        </w:rPr>
        <w:t>ames</w:t>
      </w:r>
      <w:r w:rsidR="003D6F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may be changed </w:t>
      </w:r>
      <w:r w:rsidR="009057AD">
        <w:rPr>
          <w:sz w:val="20"/>
          <w:szCs w:val="20"/>
        </w:rPr>
        <w:t>for free</w:t>
      </w:r>
      <w:r>
        <w:rPr>
          <w:sz w:val="20"/>
          <w:szCs w:val="20"/>
        </w:rPr>
        <w:t xml:space="preserve"> </w:t>
      </w:r>
      <w:r w:rsidR="00004755">
        <w:rPr>
          <w:sz w:val="20"/>
          <w:szCs w:val="20"/>
        </w:rPr>
        <w:t>up to the Monday prior to t</w:t>
      </w:r>
      <w:r w:rsidR="007B642A">
        <w:rPr>
          <w:sz w:val="20"/>
          <w:szCs w:val="20"/>
        </w:rPr>
        <w:t>ravel</w:t>
      </w:r>
      <w:r w:rsidR="00004755">
        <w:rPr>
          <w:sz w:val="20"/>
          <w:szCs w:val="20"/>
        </w:rPr>
        <w:t>, after which t</w:t>
      </w:r>
      <w:r w:rsidR="009057AD">
        <w:rPr>
          <w:sz w:val="20"/>
          <w:szCs w:val="20"/>
        </w:rPr>
        <w:t>he</w:t>
      </w:r>
      <w:r w:rsidR="00004755">
        <w:rPr>
          <w:sz w:val="20"/>
          <w:szCs w:val="20"/>
        </w:rPr>
        <w:t>y may still be</w:t>
      </w:r>
      <w:r w:rsidR="003D6FB3">
        <w:rPr>
          <w:sz w:val="20"/>
          <w:szCs w:val="20"/>
        </w:rPr>
        <w:t xml:space="preserve"> changed </w:t>
      </w:r>
      <w:r w:rsidR="004265BA">
        <w:rPr>
          <w:sz w:val="20"/>
          <w:szCs w:val="20"/>
        </w:rPr>
        <w:t>up to</w:t>
      </w:r>
      <w:r w:rsidR="003D6FB3">
        <w:rPr>
          <w:sz w:val="20"/>
          <w:szCs w:val="20"/>
        </w:rPr>
        <w:t xml:space="preserve"> midday on the Fri</w:t>
      </w:r>
      <w:r w:rsidR="00004755">
        <w:rPr>
          <w:sz w:val="20"/>
          <w:szCs w:val="20"/>
        </w:rPr>
        <w:t>d</w:t>
      </w:r>
      <w:r w:rsidR="003D6FB3">
        <w:rPr>
          <w:sz w:val="20"/>
          <w:szCs w:val="20"/>
        </w:rPr>
        <w:t>a</w:t>
      </w:r>
      <w:r w:rsidR="00004755">
        <w:rPr>
          <w:sz w:val="20"/>
          <w:szCs w:val="20"/>
        </w:rPr>
        <w:t xml:space="preserve">y </w:t>
      </w:r>
      <w:r w:rsidR="001B6365">
        <w:rPr>
          <w:sz w:val="20"/>
          <w:szCs w:val="20"/>
        </w:rPr>
        <w:t>for</w:t>
      </w:r>
      <w:r w:rsidR="00004755">
        <w:rPr>
          <w:sz w:val="20"/>
          <w:szCs w:val="20"/>
        </w:rPr>
        <w:t xml:space="preserve"> a fee.  N</w:t>
      </w:r>
      <w:r w:rsidR="009057AD">
        <w:rPr>
          <w:sz w:val="20"/>
          <w:szCs w:val="20"/>
        </w:rPr>
        <w:t xml:space="preserve">o </w:t>
      </w:r>
      <w:r w:rsidR="00004755">
        <w:rPr>
          <w:sz w:val="20"/>
          <w:szCs w:val="20"/>
        </w:rPr>
        <w:t xml:space="preserve">further </w:t>
      </w:r>
      <w:r w:rsidR="009057AD">
        <w:rPr>
          <w:sz w:val="20"/>
          <w:szCs w:val="20"/>
        </w:rPr>
        <w:t>change</w:t>
      </w:r>
      <w:r w:rsidR="00695730">
        <w:rPr>
          <w:sz w:val="20"/>
          <w:szCs w:val="20"/>
        </w:rPr>
        <w:t>s are p</w:t>
      </w:r>
      <w:r w:rsidR="00004755">
        <w:rPr>
          <w:sz w:val="20"/>
          <w:szCs w:val="20"/>
        </w:rPr>
        <w:t xml:space="preserve">ermitted </w:t>
      </w:r>
      <w:r w:rsidR="009057AD">
        <w:rPr>
          <w:sz w:val="20"/>
          <w:szCs w:val="20"/>
        </w:rPr>
        <w:t>after</w:t>
      </w:r>
      <w:r w:rsidR="00004755">
        <w:rPr>
          <w:sz w:val="20"/>
          <w:szCs w:val="20"/>
        </w:rPr>
        <w:t xml:space="preserve"> this time</w:t>
      </w:r>
      <w:r w:rsidR="009057AD">
        <w:rPr>
          <w:sz w:val="20"/>
          <w:szCs w:val="20"/>
        </w:rPr>
        <w:t xml:space="preserve">. </w:t>
      </w:r>
    </w:p>
    <w:p w14:paraId="63EDCFBF" w14:textId="63A3C2A7" w:rsidR="007B642A" w:rsidRDefault="009057AD" w:rsidP="007B642A">
      <w:pPr>
        <w:rPr>
          <w:sz w:val="20"/>
          <w:szCs w:val="20"/>
        </w:rPr>
      </w:pPr>
      <w:r>
        <w:rPr>
          <w:sz w:val="20"/>
          <w:szCs w:val="20"/>
        </w:rPr>
        <w:t>Ensure you have f</w:t>
      </w:r>
      <w:r w:rsidRPr="0094173F">
        <w:rPr>
          <w:sz w:val="20"/>
          <w:szCs w:val="20"/>
        </w:rPr>
        <w:t>light times/numbers</w:t>
      </w:r>
      <w:r>
        <w:rPr>
          <w:sz w:val="20"/>
          <w:szCs w:val="20"/>
        </w:rPr>
        <w:t>, c</w:t>
      </w:r>
      <w:r w:rsidRPr="0094173F">
        <w:rPr>
          <w:sz w:val="20"/>
          <w:szCs w:val="20"/>
        </w:rPr>
        <w:t>oach pickup points/times/driver’s telephone number</w:t>
      </w:r>
      <w:r w:rsidR="001D4B38">
        <w:rPr>
          <w:sz w:val="20"/>
          <w:szCs w:val="20"/>
        </w:rPr>
        <w:t xml:space="preserve"> which will be provided to you by the Travel Coordinator</w:t>
      </w:r>
      <w:r>
        <w:rPr>
          <w:sz w:val="20"/>
          <w:szCs w:val="20"/>
        </w:rPr>
        <w:t>.</w:t>
      </w:r>
      <w:r w:rsidR="007B642A" w:rsidRPr="007B642A">
        <w:rPr>
          <w:sz w:val="20"/>
          <w:szCs w:val="20"/>
        </w:rPr>
        <w:t xml:space="preserve"> </w:t>
      </w:r>
      <w:r w:rsidR="007B642A" w:rsidRPr="0094173F">
        <w:rPr>
          <w:sz w:val="20"/>
          <w:szCs w:val="20"/>
        </w:rPr>
        <w:t xml:space="preserve">Establish a point of contact </w:t>
      </w:r>
      <w:r w:rsidR="007B642A">
        <w:rPr>
          <w:sz w:val="20"/>
          <w:szCs w:val="20"/>
        </w:rPr>
        <w:t xml:space="preserve">at destination (host club), </w:t>
      </w:r>
      <w:r w:rsidR="007B642A" w:rsidRPr="0094173F">
        <w:rPr>
          <w:sz w:val="20"/>
          <w:szCs w:val="20"/>
        </w:rPr>
        <w:t>including phone number in case of travel delay</w:t>
      </w:r>
      <w:r w:rsidR="007B642A">
        <w:rPr>
          <w:sz w:val="20"/>
          <w:szCs w:val="20"/>
        </w:rPr>
        <w:t>.</w:t>
      </w:r>
    </w:p>
    <w:p w14:paraId="47CD807C" w14:textId="44C6E094" w:rsidR="007B642A" w:rsidRDefault="007B642A" w:rsidP="007B642A">
      <w:pPr>
        <w:pStyle w:val="Heading2"/>
        <w:numPr>
          <w:ilvl w:val="0"/>
          <w:numId w:val="7"/>
        </w:numPr>
      </w:pPr>
      <w:bookmarkStart w:id="13" w:name="_Toc180763672"/>
      <w:r>
        <w:t>Photographic ID</w:t>
      </w:r>
      <w:bookmarkEnd w:id="13"/>
    </w:p>
    <w:p w14:paraId="146DD0D5" w14:textId="1A1236D0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Photo-ID is not required for </w:t>
      </w:r>
      <w:r w:rsidR="0015056C">
        <w:rPr>
          <w:sz w:val="20"/>
          <w:szCs w:val="20"/>
        </w:rPr>
        <w:t xml:space="preserve">those aged 15 </w:t>
      </w:r>
      <w:r w:rsidR="00556BFE">
        <w:rPr>
          <w:sz w:val="20"/>
          <w:szCs w:val="20"/>
        </w:rPr>
        <w:t xml:space="preserve">and </w:t>
      </w:r>
      <w:r w:rsidR="0015056C">
        <w:rPr>
          <w:sz w:val="20"/>
          <w:szCs w:val="20"/>
        </w:rPr>
        <w:t>below</w:t>
      </w:r>
      <w:r>
        <w:rPr>
          <w:sz w:val="20"/>
          <w:szCs w:val="20"/>
        </w:rPr>
        <w:t xml:space="preserve">, however this is sometimes questioned by airline staff. Wayte </w:t>
      </w:r>
      <w:r w:rsidR="000878D1">
        <w:rPr>
          <w:sz w:val="20"/>
          <w:szCs w:val="20"/>
        </w:rPr>
        <w:t>T</w:t>
      </w:r>
      <w:r>
        <w:rPr>
          <w:sz w:val="20"/>
          <w:szCs w:val="20"/>
        </w:rPr>
        <w:t xml:space="preserve">ravel </w:t>
      </w:r>
      <w:r w:rsidR="004265BA">
        <w:rPr>
          <w:sz w:val="20"/>
          <w:szCs w:val="20"/>
        </w:rPr>
        <w:t>advises</w:t>
      </w:r>
      <w:r>
        <w:rPr>
          <w:sz w:val="20"/>
          <w:szCs w:val="20"/>
        </w:rPr>
        <w:t xml:space="preserve"> travelling with a list of names of those under 16 </w:t>
      </w:r>
      <w:r w:rsidR="00FD7E1C">
        <w:rPr>
          <w:sz w:val="20"/>
          <w:szCs w:val="20"/>
        </w:rPr>
        <w:t xml:space="preserve">with </w:t>
      </w:r>
      <w:r>
        <w:rPr>
          <w:sz w:val="20"/>
          <w:szCs w:val="20"/>
        </w:rPr>
        <w:t xml:space="preserve">their date of birth on M&amp;Js letterhead. </w:t>
      </w:r>
    </w:p>
    <w:p w14:paraId="53F12DF4" w14:textId="5B69C402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Everyone 16 </w:t>
      </w:r>
      <w:r w:rsidR="00537831">
        <w:rPr>
          <w:sz w:val="20"/>
          <w:szCs w:val="20"/>
        </w:rPr>
        <w:t xml:space="preserve">and over </w:t>
      </w:r>
      <w:r>
        <w:rPr>
          <w:sz w:val="20"/>
          <w:szCs w:val="20"/>
        </w:rPr>
        <w:t>need</w:t>
      </w:r>
      <w:r w:rsidR="007B642A">
        <w:rPr>
          <w:sz w:val="20"/>
          <w:szCs w:val="20"/>
        </w:rPr>
        <w:t>s</w:t>
      </w:r>
      <w:r>
        <w:rPr>
          <w:sz w:val="20"/>
          <w:szCs w:val="20"/>
        </w:rPr>
        <w:t xml:space="preserve"> photo ID for travel to the UK and Guernsey.</w:t>
      </w:r>
      <w:r w:rsidR="00727A94">
        <w:rPr>
          <w:sz w:val="20"/>
          <w:szCs w:val="20"/>
        </w:rPr>
        <w:t xml:space="preserve"> Everyone needs a passport to travel to France.</w:t>
      </w:r>
    </w:p>
    <w:p w14:paraId="54F52998" w14:textId="1AAB4BE6" w:rsidR="009057AD" w:rsidRPr="00541D10" w:rsidRDefault="009057AD" w:rsidP="00842275">
      <w:pPr>
        <w:pStyle w:val="Heading2"/>
        <w:numPr>
          <w:ilvl w:val="0"/>
          <w:numId w:val="7"/>
        </w:numPr>
      </w:pPr>
      <w:bookmarkStart w:id="14" w:name="_Toc180763673"/>
      <w:r w:rsidRPr="00541D10">
        <w:t>Non-travelling contact</w:t>
      </w:r>
      <w:r w:rsidR="00C32BBB">
        <w:t xml:space="preserve"> person</w:t>
      </w:r>
      <w:bookmarkEnd w:id="14"/>
    </w:p>
    <w:p w14:paraId="6F3CCF36" w14:textId="77777777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>It’s a good idea to have someone in Jersey who has a copy of your</w:t>
      </w:r>
      <w:r w:rsidRPr="0094173F">
        <w:rPr>
          <w:sz w:val="20"/>
          <w:szCs w:val="20"/>
        </w:rPr>
        <w:t xml:space="preserve"> itinerary, contact details for travel/away club</w:t>
      </w:r>
      <w:r>
        <w:rPr>
          <w:sz w:val="20"/>
          <w:szCs w:val="20"/>
        </w:rPr>
        <w:t xml:space="preserve"> and</w:t>
      </w:r>
      <w:r w:rsidRPr="0094173F">
        <w:rPr>
          <w:sz w:val="20"/>
          <w:szCs w:val="20"/>
        </w:rPr>
        <w:t xml:space="preserve"> full list of travellers with emergency contact details</w:t>
      </w:r>
    </w:p>
    <w:p w14:paraId="5CF2F20D" w14:textId="0AE63971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This person can </w:t>
      </w:r>
      <w:r w:rsidRPr="0094173F">
        <w:rPr>
          <w:sz w:val="20"/>
          <w:szCs w:val="20"/>
        </w:rPr>
        <w:t>assist with arrangements in case of travel disruptions</w:t>
      </w:r>
      <w:r>
        <w:rPr>
          <w:sz w:val="20"/>
          <w:szCs w:val="20"/>
        </w:rPr>
        <w:t>, whilst responsible adults manage the group on the ground</w:t>
      </w:r>
      <w:r w:rsidRPr="0094173F">
        <w:rPr>
          <w:sz w:val="20"/>
          <w:szCs w:val="20"/>
        </w:rPr>
        <w:t>.</w:t>
      </w:r>
    </w:p>
    <w:p w14:paraId="0C3EF2B1" w14:textId="77777777" w:rsidR="00B74001" w:rsidRDefault="00B74001" w:rsidP="00541D10">
      <w:pPr>
        <w:pStyle w:val="Heading1"/>
      </w:pPr>
      <w:bookmarkStart w:id="15" w:name="_Toc180763674"/>
      <w:r>
        <w:t>The Trip</w:t>
      </w:r>
      <w:bookmarkEnd w:id="15"/>
    </w:p>
    <w:p w14:paraId="4FCB28A0" w14:textId="14626644" w:rsidR="009057AD" w:rsidRPr="00541D10" w:rsidRDefault="00B74001" w:rsidP="00B74001">
      <w:pPr>
        <w:pStyle w:val="Heading2"/>
        <w:numPr>
          <w:ilvl w:val="0"/>
          <w:numId w:val="7"/>
        </w:numPr>
      </w:pPr>
      <w:bookmarkStart w:id="16" w:name="_Toc180763675"/>
      <w:r>
        <w:t xml:space="preserve">On the day - </w:t>
      </w:r>
      <w:r w:rsidR="009057AD" w:rsidRPr="00541D10">
        <w:t>Jersey Airport</w:t>
      </w:r>
      <w:bookmarkEnd w:id="16"/>
    </w:p>
    <w:p w14:paraId="72B15902" w14:textId="6D162967" w:rsidR="009057AD" w:rsidRPr="0094173F" w:rsidRDefault="009057AD" w:rsidP="009057AD">
      <w:pPr>
        <w:rPr>
          <w:sz w:val="20"/>
          <w:szCs w:val="20"/>
        </w:rPr>
      </w:pPr>
      <w:r w:rsidRPr="0094173F">
        <w:rPr>
          <w:sz w:val="20"/>
          <w:szCs w:val="20"/>
        </w:rPr>
        <w:t>A</w:t>
      </w:r>
      <w:r w:rsidR="00C32BBB">
        <w:rPr>
          <w:sz w:val="20"/>
          <w:szCs w:val="20"/>
        </w:rPr>
        <w:t>im to a</w:t>
      </w:r>
      <w:r w:rsidRPr="0094173F">
        <w:rPr>
          <w:sz w:val="20"/>
          <w:szCs w:val="20"/>
        </w:rPr>
        <w:t>rrive 90 mins before departure</w:t>
      </w:r>
      <w:r w:rsidR="00C32BBB">
        <w:rPr>
          <w:sz w:val="20"/>
          <w:szCs w:val="20"/>
        </w:rPr>
        <w:t>.</w:t>
      </w:r>
    </w:p>
    <w:p w14:paraId="18B08C94" w14:textId="27E8179D" w:rsidR="009057AD" w:rsidRPr="0094173F" w:rsidRDefault="009057AD" w:rsidP="009057AD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Airline </w:t>
      </w:r>
      <w:r w:rsidR="00443BB3">
        <w:rPr>
          <w:sz w:val="20"/>
          <w:szCs w:val="20"/>
        </w:rPr>
        <w:t xml:space="preserve">handling agents </w:t>
      </w:r>
      <w:r w:rsidRPr="0094173F">
        <w:rPr>
          <w:sz w:val="20"/>
          <w:szCs w:val="20"/>
        </w:rPr>
        <w:t>should provide boarding passes for both outward and return journeys</w:t>
      </w:r>
      <w:r w:rsidR="00C32BBB">
        <w:rPr>
          <w:sz w:val="20"/>
          <w:szCs w:val="20"/>
        </w:rPr>
        <w:t>.</w:t>
      </w:r>
    </w:p>
    <w:p w14:paraId="006C3C2B" w14:textId="1A21411A" w:rsidR="009C4A30" w:rsidRDefault="009057AD" w:rsidP="001B6365">
      <w:pPr>
        <w:tabs>
          <w:tab w:val="left" w:pos="0"/>
        </w:tabs>
        <w:rPr>
          <w:sz w:val="20"/>
          <w:szCs w:val="20"/>
        </w:rPr>
      </w:pPr>
      <w:r w:rsidRPr="0094173F">
        <w:rPr>
          <w:sz w:val="20"/>
          <w:szCs w:val="20"/>
        </w:rPr>
        <w:lastRenderedPageBreak/>
        <w:t>Photo ID only required for p</w:t>
      </w:r>
      <w:r w:rsidR="00443BB3">
        <w:rPr>
          <w:sz w:val="20"/>
          <w:szCs w:val="20"/>
        </w:rPr>
        <w:t xml:space="preserve">assengers aged </w:t>
      </w:r>
      <w:r w:rsidRPr="0094173F">
        <w:rPr>
          <w:sz w:val="20"/>
          <w:szCs w:val="20"/>
        </w:rPr>
        <w:t xml:space="preserve">16 and </w:t>
      </w:r>
      <w:r w:rsidR="00443BB3">
        <w:rPr>
          <w:sz w:val="20"/>
          <w:szCs w:val="20"/>
        </w:rPr>
        <w:t>over</w:t>
      </w:r>
      <w:r w:rsidR="00827AC9">
        <w:rPr>
          <w:sz w:val="20"/>
          <w:szCs w:val="20"/>
        </w:rPr>
        <w:t>.</w:t>
      </w:r>
      <w:r w:rsidR="001B6365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At</w:t>
      </w:r>
      <w:proofErr w:type="gramEnd"/>
      <w:r w:rsidRPr="0094173F">
        <w:rPr>
          <w:sz w:val="20"/>
          <w:szCs w:val="20"/>
        </w:rPr>
        <w:t xml:space="preserve"> security, an adult must be present if a player needs to be searched</w:t>
      </w:r>
      <w:r>
        <w:rPr>
          <w:sz w:val="20"/>
          <w:szCs w:val="20"/>
        </w:rPr>
        <w:t>.</w:t>
      </w:r>
    </w:p>
    <w:p w14:paraId="5B42E6A5" w14:textId="0E8E1F90" w:rsidR="009057AD" w:rsidRPr="00541D10" w:rsidRDefault="009057AD" w:rsidP="00B74001">
      <w:pPr>
        <w:pStyle w:val="Heading2"/>
        <w:numPr>
          <w:ilvl w:val="0"/>
          <w:numId w:val="7"/>
        </w:numPr>
      </w:pPr>
      <w:bookmarkStart w:id="17" w:name="_Toc180763676"/>
      <w:r w:rsidRPr="00541D10">
        <w:t>In Heathrow Airport</w:t>
      </w:r>
      <w:bookmarkEnd w:id="17"/>
    </w:p>
    <w:p w14:paraId="75598A25" w14:textId="171C5D81" w:rsidR="009057AD" w:rsidRPr="0094173F" w:rsidRDefault="0016269C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When exiting </w:t>
      </w:r>
      <w:r w:rsidR="009057AD" w:rsidRPr="0094173F">
        <w:rPr>
          <w:sz w:val="20"/>
          <w:szCs w:val="20"/>
        </w:rPr>
        <w:t xml:space="preserve">Terminal 5 arrivals turn right and walk to the end past </w:t>
      </w:r>
      <w:r w:rsidR="009057AD">
        <w:rPr>
          <w:sz w:val="20"/>
          <w:szCs w:val="20"/>
        </w:rPr>
        <w:t>‘</w:t>
      </w:r>
      <w:r w:rsidR="009057AD" w:rsidRPr="0094173F">
        <w:rPr>
          <w:sz w:val="20"/>
          <w:szCs w:val="20"/>
        </w:rPr>
        <w:t>Trains</w:t>
      </w:r>
      <w:r w:rsidR="009057AD">
        <w:rPr>
          <w:sz w:val="20"/>
          <w:szCs w:val="20"/>
        </w:rPr>
        <w:t>’</w:t>
      </w:r>
      <w:r w:rsidR="009057AD" w:rsidRPr="0094173F">
        <w:rPr>
          <w:sz w:val="20"/>
          <w:szCs w:val="20"/>
        </w:rPr>
        <w:t xml:space="preserve">. </w:t>
      </w:r>
    </w:p>
    <w:p w14:paraId="202C2390" w14:textId="3CB0167F" w:rsidR="0016269C" w:rsidRDefault="009057AD" w:rsidP="009057AD">
      <w:pPr>
        <w:rPr>
          <w:sz w:val="20"/>
          <w:szCs w:val="20"/>
        </w:rPr>
      </w:pPr>
      <w:r w:rsidRPr="0094173F">
        <w:rPr>
          <w:sz w:val="20"/>
          <w:szCs w:val="20"/>
        </w:rPr>
        <w:t xml:space="preserve">Exit by M&amp;S </w:t>
      </w:r>
      <w:r w:rsidR="00A84984">
        <w:rPr>
          <w:sz w:val="20"/>
          <w:szCs w:val="20"/>
        </w:rPr>
        <w:t xml:space="preserve">(if time permits </w:t>
      </w:r>
      <w:r w:rsidR="00611F06">
        <w:rPr>
          <w:sz w:val="20"/>
          <w:szCs w:val="20"/>
        </w:rPr>
        <w:t xml:space="preserve">stop at M&amp;S for food shopping before boarding the coach) </w:t>
      </w:r>
      <w:r w:rsidR="00136063">
        <w:rPr>
          <w:sz w:val="20"/>
          <w:szCs w:val="20"/>
        </w:rPr>
        <w:t xml:space="preserve">and </w:t>
      </w:r>
      <w:r w:rsidRPr="0094173F">
        <w:rPr>
          <w:sz w:val="20"/>
          <w:szCs w:val="20"/>
        </w:rPr>
        <w:t xml:space="preserve">head straight across the zebra crossings until final lane which is </w:t>
      </w:r>
      <w:r>
        <w:rPr>
          <w:sz w:val="20"/>
          <w:szCs w:val="20"/>
        </w:rPr>
        <w:t xml:space="preserve">the </w:t>
      </w:r>
      <w:r w:rsidRPr="0094173F">
        <w:rPr>
          <w:sz w:val="20"/>
          <w:szCs w:val="20"/>
        </w:rPr>
        <w:t xml:space="preserve">coach </w:t>
      </w:r>
      <w:r>
        <w:rPr>
          <w:sz w:val="20"/>
          <w:szCs w:val="20"/>
        </w:rPr>
        <w:t>pick-up area</w:t>
      </w:r>
      <w:r w:rsidRPr="0094173F">
        <w:rPr>
          <w:sz w:val="20"/>
          <w:szCs w:val="20"/>
        </w:rPr>
        <w:t xml:space="preserve">. </w:t>
      </w:r>
      <w:r w:rsidR="0016269C">
        <w:rPr>
          <w:sz w:val="20"/>
          <w:szCs w:val="20"/>
        </w:rPr>
        <w:t xml:space="preserve">If it’s not there call </w:t>
      </w:r>
      <w:r w:rsidR="00F552DF">
        <w:rPr>
          <w:sz w:val="20"/>
          <w:szCs w:val="20"/>
        </w:rPr>
        <w:t xml:space="preserve">the </w:t>
      </w:r>
      <w:r w:rsidR="0016269C">
        <w:rPr>
          <w:sz w:val="20"/>
          <w:szCs w:val="20"/>
        </w:rPr>
        <w:t>coach driver.</w:t>
      </w:r>
    </w:p>
    <w:p w14:paraId="0560C4FA" w14:textId="3966E26D" w:rsidR="00A20895" w:rsidRDefault="0016269C" w:rsidP="001B6365">
      <w:pPr>
        <w:tabs>
          <w:tab w:val="left" w:pos="0"/>
        </w:tabs>
      </w:pPr>
      <w:r w:rsidRPr="001B6365">
        <w:rPr>
          <w:sz w:val="20"/>
          <w:szCs w:val="20"/>
        </w:rPr>
        <w:t xml:space="preserve">On some occasions a larger coach is provided which will be held at the offsite coach park. </w:t>
      </w:r>
      <w:r w:rsidR="00561B80">
        <w:rPr>
          <w:sz w:val="20"/>
          <w:szCs w:val="20"/>
        </w:rPr>
        <w:t>C</w:t>
      </w:r>
      <w:r w:rsidRPr="001B6365">
        <w:rPr>
          <w:sz w:val="20"/>
          <w:szCs w:val="20"/>
        </w:rPr>
        <w:t>all the coach driver who will then proceed (10 minutes away) to bus stop 16</w:t>
      </w:r>
      <w:r w:rsidR="00AF0362" w:rsidRPr="001B6365">
        <w:rPr>
          <w:sz w:val="20"/>
          <w:szCs w:val="20"/>
        </w:rPr>
        <w:t>. On exiting the terminal turn imm</w:t>
      </w:r>
      <w:r w:rsidRPr="001B6365">
        <w:rPr>
          <w:sz w:val="20"/>
          <w:szCs w:val="20"/>
        </w:rPr>
        <w:t xml:space="preserve">ediately left on exit </w:t>
      </w:r>
      <w:r w:rsidR="00AF0362" w:rsidRPr="001B6365">
        <w:rPr>
          <w:sz w:val="20"/>
          <w:szCs w:val="20"/>
        </w:rPr>
        <w:t>and w</w:t>
      </w:r>
      <w:r w:rsidR="00561B80">
        <w:rPr>
          <w:sz w:val="20"/>
          <w:szCs w:val="20"/>
        </w:rPr>
        <w:t>a</w:t>
      </w:r>
      <w:r w:rsidR="00AF0362" w:rsidRPr="001B6365">
        <w:rPr>
          <w:sz w:val="20"/>
          <w:szCs w:val="20"/>
        </w:rPr>
        <w:t>l</w:t>
      </w:r>
      <w:r w:rsidR="00561B80">
        <w:rPr>
          <w:sz w:val="20"/>
          <w:szCs w:val="20"/>
        </w:rPr>
        <w:t>k</w:t>
      </w:r>
      <w:r w:rsidR="00AF0362" w:rsidRPr="001B6365">
        <w:rPr>
          <w:sz w:val="20"/>
          <w:szCs w:val="20"/>
        </w:rPr>
        <w:t xml:space="preserve"> to the very end </w:t>
      </w:r>
      <w:r w:rsidRPr="001B6365">
        <w:rPr>
          <w:sz w:val="20"/>
          <w:szCs w:val="20"/>
        </w:rPr>
        <w:t>(i.e. do not cross the zebra crossings)</w:t>
      </w:r>
      <w:r w:rsidR="00AF0362" w:rsidRPr="001B6365">
        <w:rPr>
          <w:sz w:val="20"/>
          <w:szCs w:val="20"/>
        </w:rPr>
        <w:t>.</w:t>
      </w:r>
      <w:r w:rsidR="00A20895" w:rsidRPr="00A20895">
        <w:t xml:space="preserve"> </w:t>
      </w:r>
      <w:r w:rsidR="00A20895" w:rsidRPr="001B6365">
        <w:rPr>
          <w:sz w:val="20"/>
          <w:szCs w:val="20"/>
        </w:rPr>
        <w:t>Check with driver that they know the destination.</w:t>
      </w:r>
    </w:p>
    <w:p w14:paraId="35994906" w14:textId="448C3033" w:rsidR="00AF0362" w:rsidRDefault="00AF0362" w:rsidP="009057AD">
      <w:pPr>
        <w:rPr>
          <w:sz w:val="20"/>
          <w:szCs w:val="20"/>
        </w:rPr>
      </w:pPr>
      <w:r>
        <w:rPr>
          <w:sz w:val="20"/>
          <w:szCs w:val="20"/>
        </w:rPr>
        <w:t>All pick up points will b</w:t>
      </w:r>
      <w:r w:rsidR="00AE55DF">
        <w:rPr>
          <w:sz w:val="20"/>
          <w:szCs w:val="20"/>
        </w:rPr>
        <w:t>e confirmed by the Travel Coordi</w:t>
      </w:r>
      <w:r>
        <w:rPr>
          <w:sz w:val="20"/>
          <w:szCs w:val="20"/>
        </w:rPr>
        <w:t>nator prior to travel.</w:t>
      </w:r>
    </w:p>
    <w:p w14:paraId="2E1CA166" w14:textId="15D99C3D" w:rsidR="00AF0362" w:rsidRDefault="00AF0362" w:rsidP="009057AD">
      <w:pPr>
        <w:rPr>
          <w:sz w:val="20"/>
          <w:szCs w:val="20"/>
        </w:rPr>
      </w:pPr>
      <w:r>
        <w:rPr>
          <w:sz w:val="20"/>
          <w:szCs w:val="20"/>
        </w:rPr>
        <w:t>Pick up points for other airports such as Gatwick and Southampton will be advised by the Travel Coordinator.</w:t>
      </w:r>
    </w:p>
    <w:p w14:paraId="2B40F090" w14:textId="0D095162" w:rsidR="009057AD" w:rsidRDefault="009057AD" w:rsidP="009057AD">
      <w:pPr>
        <w:rPr>
          <w:sz w:val="20"/>
          <w:szCs w:val="20"/>
        </w:rPr>
      </w:pPr>
      <w:r w:rsidRPr="0094173F">
        <w:rPr>
          <w:sz w:val="20"/>
          <w:szCs w:val="20"/>
        </w:rPr>
        <w:t>Any problem</w:t>
      </w:r>
      <w:r w:rsidR="008E37F0">
        <w:rPr>
          <w:sz w:val="20"/>
          <w:szCs w:val="20"/>
        </w:rPr>
        <w:t xml:space="preserve">s </w:t>
      </w:r>
      <w:r w:rsidRPr="0094173F">
        <w:rPr>
          <w:sz w:val="20"/>
          <w:szCs w:val="20"/>
        </w:rPr>
        <w:t>ring driver</w:t>
      </w:r>
      <w:r w:rsidR="00AF0362">
        <w:rPr>
          <w:sz w:val="20"/>
          <w:szCs w:val="20"/>
        </w:rPr>
        <w:t>.</w:t>
      </w:r>
    </w:p>
    <w:p w14:paraId="7CAADA5E" w14:textId="18DD580D" w:rsidR="008226D3" w:rsidRPr="001B6365" w:rsidRDefault="008226D3" w:rsidP="008226D3">
      <w:p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When departing for return flight from Heathrow or Gatwick, i</w:t>
      </w:r>
      <w:r w:rsidRPr="001B6365">
        <w:rPr>
          <w:sz w:val="20"/>
          <w:szCs w:val="20"/>
        </w:rPr>
        <w:t xml:space="preserve">f a player loses a boarding </w:t>
      </w:r>
      <w:proofErr w:type="gramStart"/>
      <w:r w:rsidRPr="001B6365">
        <w:rPr>
          <w:sz w:val="20"/>
          <w:szCs w:val="20"/>
        </w:rPr>
        <w:t>pass</w:t>
      </w:r>
      <w:proofErr w:type="gramEnd"/>
      <w:r w:rsidRPr="001B6365">
        <w:rPr>
          <w:sz w:val="20"/>
          <w:szCs w:val="20"/>
        </w:rPr>
        <w:t xml:space="preserve"> they will issue another at departure gate</w:t>
      </w:r>
      <w:r>
        <w:rPr>
          <w:sz w:val="20"/>
          <w:szCs w:val="20"/>
        </w:rPr>
        <w:t>.</w:t>
      </w:r>
    </w:p>
    <w:p w14:paraId="303090BE" w14:textId="0BF1C31E" w:rsidR="009057AD" w:rsidRPr="00541D10" w:rsidRDefault="009057AD" w:rsidP="00B74001">
      <w:pPr>
        <w:pStyle w:val="Heading2"/>
        <w:numPr>
          <w:ilvl w:val="0"/>
          <w:numId w:val="7"/>
        </w:numPr>
      </w:pPr>
      <w:bookmarkStart w:id="18" w:name="_Toc180763677"/>
      <w:r w:rsidRPr="00541D10">
        <w:t>Paperwork needed for Sussex fixtures</w:t>
      </w:r>
      <w:bookmarkEnd w:id="18"/>
    </w:p>
    <w:p w14:paraId="4A1469CA" w14:textId="1E6A11B1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For all Sussex </w:t>
      </w:r>
      <w:r w:rsidR="00A654FB">
        <w:rPr>
          <w:sz w:val="20"/>
          <w:szCs w:val="20"/>
        </w:rPr>
        <w:t xml:space="preserve">Waterfall/League </w:t>
      </w:r>
      <w:r w:rsidR="00C65422">
        <w:rPr>
          <w:sz w:val="20"/>
          <w:szCs w:val="20"/>
        </w:rPr>
        <w:t>fixtures,</w:t>
      </w:r>
      <w:r>
        <w:rPr>
          <w:sz w:val="20"/>
          <w:szCs w:val="20"/>
        </w:rPr>
        <w:t xml:space="preserve"> you will need to complete a match card.</w:t>
      </w:r>
      <w:r w:rsidR="004E3E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Before travel, </w:t>
      </w:r>
      <w:r w:rsidR="00C65422">
        <w:rPr>
          <w:sz w:val="20"/>
          <w:szCs w:val="20"/>
        </w:rPr>
        <w:t xml:space="preserve">fill in </w:t>
      </w:r>
      <w:r>
        <w:rPr>
          <w:sz w:val="20"/>
          <w:szCs w:val="20"/>
        </w:rPr>
        <w:t>name</w:t>
      </w:r>
      <w:r w:rsidR="00C65422">
        <w:rPr>
          <w:sz w:val="20"/>
          <w:szCs w:val="20"/>
        </w:rPr>
        <w:t>s</w:t>
      </w:r>
      <w:r>
        <w:rPr>
          <w:sz w:val="20"/>
          <w:szCs w:val="20"/>
        </w:rPr>
        <w:t xml:space="preserve"> and RFU number</w:t>
      </w:r>
      <w:r w:rsidR="00C65422">
        <w:rPr>
          <w:sz w:val="20"/>
          <w:szCs w:val="20"/>
        </w:rPr>
        <w:t>s</w:t>
      </w:r>
      <w:r>
        <w:rPr>
          <w:sz w:val="20"/>
          <w:szCs w:val="20"/>
        </w:rPr>
        <w:t xml:space="preserve"> of </w:t>
      </w:r>
      <w:r w:rsidR="00C65422">
        <w:rPr>
          <w:sz w:val="20"/>
          <w:szCs w:val="20"/>
        </w:rPr>
        <w:t xml:space="preserve">all </w:t>
      </w:r>
      <w:r>
        <w:rPr>
          <w:sz w:val="20"/>
          <w:szCs w:val="20"/>
        </w:rPr>
        <w:t>players in the matchday squad</w:t>
      </w:r>
      <w:r w:rsidR="008B57FE">
        <w:rPr>
          <w:sz w:val="20"/>
          <w:szCs w:val="20"/>
        </w:rPr>
        <w:t xml:space="preserve"> and print a copy</w:t>
      </w:r>
      <w:r>
        <w:rPr>
          <w:sz w:val="20"/>
          <w:szCs w:val="20"/>
        </w:rPr>
        <w:t>. The home team will do the same.</w:t>
      </w:r>
    </w:p>
    <w:p w14:paraId="0C2B43B3" w14:textId="3DD844F0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Immediately following the game, complete your match card with the score and details of any red/yellow cards. Both home and away teams’ match cards need to be signed by a home and away official (coach or manager) and by the referee. </w:t>
      </w:r>
    </w:p>
    <w:p w14:paraId="72D0F148" w14:textId="5121FD34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On return to Jersey, scan </w:t>
      </w:r>
      <w:r w:rsidR="00AE55DF">
        <w:rPr>
          <w:sz w:val="20"/>
          <w:szCs w:val="20"/>
        </w:rPr>
        <w:t xml:space="preserve">match card </w:t>
      </w:r>
      <w:r>
        <w:rPr>
          <w:sz w:val="20"/>
          <w:szCs w:val="20"/>
        </w:rPr>
        <w:t>and send to your league coordinator within 24 hours:</w:t>
      </w:r>
    </w:p>
    <w:p w14:paraId="54C54D64" w14:textId="77777777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U12/U13/U14 Martyn Amess </w:t>
      </w:r>
      <w:hyperlink r:id="rId15" w:history="1">
        <w:r w:rsidRPr="003742BC">
          <w:rPr>
            <w:rStyle w:val="Hyperlink"/>
            <w:sz w:val="20"/>
            <w:szCs w:val="20"/>
          </w:rPr>
          <w:t>m.amess@sussexrugby.co.uk</w:t>
        </w:r>
      </w:hyperlink>
      <w:r>
        <w:rPr>
          <w:sz w:val="20"/>
          <w:szCs w:val="20"/>
        </w:rPr>
        <w:t xml:space="preserve"> </w:t>
      </w:r>
    </w:p>
    <w:p w14:paraId="0C24EF84" w14:textId="3036E772" w:rsidR="009057AD" w:rsidRDefault="009057A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U15/U16/Colts Steve Briscoe </w:t>
      </w:r>
      <w:hyperlink r:id="rId16" w:history="1">
        <w:r w:rsidRPr="003742BC">
          <w:rPr>
            <w:rStyle w:val="Hyperlink"/>
            <w:sz w:val="20"/>
            <w:szCs w:val="20"/>
          </w:rPr>
          <w:t>s.briscoe@sussexrugby.co.uk</w:t>
        </w:r>
      </w:hyperlink>
      <w:r>
        <w:rPr>
          <w:sz w:val="20"/>
          <w:szCs w:val="20"/>
        </w:rPr>
        <w:t xml:space="preserve">   </w:t>
      </w:r>
    </w:p>
    <w:p w14:paraId="13EB6554" w14:textId="125370BA" w:rsidR="00195352" w:rsidRPr="0011375E" w:rsidRDefault="00195352" w:rsidP="00195352">
      <w:pPr>
        <w:pStyle w:val="Heading2"/>
        <w:numPr>
          <w:ilvl w:val="0"/>
          <w:numId w:val="7"/>
        </w:numPr>
      </w:pPr>
      <w:bookmarkStart w:id="19" w:name="_Toc180763678"/>
      <w:r w:rsidRPr="0011375E">
        <w:t>Match reports</w:t>
      </w:r>
      <w:bookmarkEnd w:id="19"/>
    </w:p>
    <w:p w14:paraId="28CA1909" w14:textId="77777777" w:rsidR="00673FC4" w:rsidRDefault="00195352" w:rsidP="00195352">
      <w:pPr>
        <w:rPr>
          <w:sz w:val="20"/>
          <w:szCs w:val="20"/>
        </w:rPr>
      </w:pPr>
      <w:r>
        <w:rPr>
          <w:sz w:val="20"/>
          <w:szCs w:val="20"/>
        </w:rPr>
        <w:t xml:space="preserve">Please try to complete a match report after every fixture – there is a template in the </w:t>
      </w:r>
      <w:r w:rsidR="00D16EAE">
        <w:rPr>
          <w:sz w:val="20"/>
          <w:szCs w:val="20"/>
        </w:rPr>
        <w:t>Information and Re</w:t>
      </w:r>
      <w:r>
        <w:rPr>
          <w:sz w:val="20"/>
          <w:szCs w:val="20"/>
        </w:rPr>
        <w:t xml:space="preserve">sources </w:t>
      </w:r>
      <w:r w:rsidR="00D16EAE">
        <w:rPr>
          <w:sz w:val="20"/>
          <w:szCs w:val="20"/>
        </w:rPr>
        <w:t>section of the website</w:t>
      </w:r>
      <w:r>
        <w:rPr>
          <w:sz w:val="20"/>
          <w:szCs w:val="20"/>
        </w:rPr>
        <w:t xml:space="preserve"> which </w:t>
      </w:r>
      <w:r w:rsidR="00324F7A">
        <w:rPr>
          <w:sz w:val="20"/>
          <w:szCs w:val="20"/>
        </w:rPr>
        <w:t>explains what to include</w:t>
      </w:r>
      <w:r>
        <w:rPr>
          <w:sz w:val="20"/>
          <w:szCs w:val="20"/>
        </w:rPr>
        <w:t xml:space="preserve"> and where to send the final report. </w:t>
      </w:r>
      <w:r w:rsidRPr="003C5ABD">
        <w:rPr>
          <w:sz w:val="20"/>
          <w:szCs w:val="20"/>
        </w:rPr>
        <w:t xml:space="preserve">You do not have to write the report yourself, but please make sure somebody does it </w:t>
      </w:r>
      <w:r>
        <w:rPr>
          <w:sz w:val="20"/>
          <w:szCs w:val="20"/>
        </w:rPr>
        <w:t>–</w:t>
      </w:r>
      <w:r w:rsidRPr="003C5A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whether </w:t>
      </w:r>
      <w:r w:rsidRPr="003C5ABD">
        <w:rPr>
          <w:sz w:val="20"/>
          <w:szCs w:val="20"/>
        </w:rPr>
        <w:t xml:space="preserve">coaches, parents or </w:t>
      </w:r>
      <w:r>
        <w:rPr>
          <w:sz w:val="20"/>
          <w:szCs w:val="20"/>
        </w:rPr>
        <w:t xml:space="preserve">the </w:t>
      </w:r>
      <w:r w:rsidRPr="003C5ABD">
        <w:rPr>
          <w:sz w:val="20"/>
          <w:szCs w:val="20"/>
        </w:rPr>
        <w:t>players</w:t>
      </w:r>
      <w:r>
        <w:rPr>
          <w:sz w:val="20"/>
          <w:szCs w:val="20"/>
        </w:rPr>
        <w:t xml:space="preserve"> themselves</w:t>
      </w:r>
      <w:r w:rsidRPr="003C5ABD">
        <w:rPr>
          <w:sz w:val="20"/>
          <w:szCs w:val="20"/>
        </w:rPr>
        <w:t xml:space="preserve">! </w:t>
      </w:r>
    </w:p>
    <w:p w14:paraId="489AFE5D" w14:textId="7585074B" w:rsidR="00195352" w:rsidRDefault="00195352" w:rsidP="00195352">
      <w:pPr>
        <w:rPr>
          <w:sz w:val="20"/>
          <w:szCs w:val="20"/>
        </w:rPr>
      </w:pPr>
      <w:r>
        <w:rPr>
          <w:sz w:val="20"/>
          <w:szCs w:val="20"/>
        </w:rPr>
        <w:t>Every season o</w:t>
      </w:r>
      <w:r w:rsidRPr="003C5ABD">
        <w:rPr>
          <w:sz w:val="20"/>
          <w:szCs w:val="20"/>
        </w:rPr>
        <w:t xml:space="preserve">ur sponsors give the M&amp;Js a huge amount of money to subsidise travel </w:t>
      </w:r>
      <w:r w:rsidR="002B409E">
        <w:rPr>
          <w:sz w:val="20"/>
          <w:szCs w:val="20"/>
        </w:rPr>
        <w:t xml:space="preserve">so please name them in any match reports as </w:t>
      </w:r>
      <w:r w:rsidRPr="003C5ABD">
        <w:rPr>
          <w:sz w:val="20"/>
          <w:szCs w:val="20"/>
        </w:rPr>
        <w:t xml:space="preserve">it is vital that we </w:t>
      </w:r>
      <w:r>
        <w:rPr>
          <w:sz w:val="20"/>
          <w:szCs w:val="20"/>
        </w:rPr>
        <w:t>thank them for their</w:t>
      </w:r>
      <w:r w:rsidRPr="003C5A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generous </w:t>
      </w:r>
      <w:r w:rsidRPr="003C5ABD">
        <w:rPr>
          <w:sz w:val="20"/>
          <w:szCs w:val="20"/>
        </w:rPr>
        <w:t>support.</w:t>
      </w:r>
    </w:p>
    <w:p w14:paraId="33EC9597" w14:textId="77777777" w:rsidR="00195352" w:rsidRDefault="00195352" w:rsidP="00952B23">
      <w:pPr>
        <w:pStyle w:val="Heading1"/>
      </w:pPr>
      <w:bookmarkStart w:id="20" w:name="_Toc180763679"/>
      <w:r>
        <w:t>When the unexpected happens</w:t>
      </w:r>
      <w:bookmarkEnd w:id="20"/>
    </w:p>
    <w:p w14:paraId="085C5FD5" w14:textId="0A6CABDE" w:rsidR="0046118F" w:rsidRDefault="0046118F" w:rsidP="00195352">
      <w:pPr>
        <w:pStyle w:val="Heading2"/>
        <w:numPr>
          <w:ilvl w:val="0"/>
          <w:numId w:val="7"/>
        </w:numPr>
      </w:pPr>
      <w:bookmarkStart w:id="21" w:name="_Toc180763680"/>
      <w:r>
        <w:t>Insurance</w:t>
      </w:r>
      <w:r w:rsidR="00447EA4">
        <w:t xml:space="preserve"> and travel disruptions</w:t>
      </w:r>
      <w:bookmarkEnd w:id="21"/>
    </w:p>
    <w:p w14:paraId="7D75143A" w14:textId="458E7D48" w:rsidR="0046118F" w:rsidRPr="00576BEC" w:rsidRDefault="00952B23" w:rsidP="009057AD">
      <w:pPr>
        <w:rPr>
          <w:rFonts w:cstheme="minorHAnsi"/>
          <w:sz w:val="20"/>
          <w:szCs w:val="20"/>
        </w:rPr>
      </w:pPr>
      <w:r w:rsidRPr="00576BEC">
        <w:rPr>
          <w:rFonts w:cstheme="minorHAnsi"/>
          <w:sz w:val="20"/>
          <w:szCs w:val="20"/>
        </w:rPr>
        <w:t>We do not insure against travel delays or disruptions</w:t>
      </w:r>
      <w:r w:rsidR="005D636D" w:rsidRPr="00576BEC">
        <w:rPr>
          <w:rFonts w:cstheme="minorHAnsi"/>
          <w:sz w:val="20"/>
          <w:szCs w:val="20"/>
        </w:rPr>
        <w:t xml:space="preserve">, simply because it is not cost-effective to do so. </w:t>
      </w:r>
    </w:p>
    <w:p w14:paraId="140EE882" w14:textId="1EFEB2DE" w:rsidR="00D14CE0" w:rsidRPr="00576BEC" w:rsidRDefault="00576BEC" w:rsidP="005D636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Players and volunteers are insured against serious injury </w:t>
      </w:r>
      <w:hyperlink r:id="rId17" w:history="1">
        <w:r w:rsidR="007F1B16">
          <w:rPr>
            <w:rStyle w:val="Hyperlink"/>
            <w:rFonts w:cstheme="minorHAnsi"/>
            <w:sz w:val="20"/>
            <w:szCs w:val="20"/>
          </w:rPr>
          <w:t>by the RFU</w:t>
        </w:r>
      </w:hyperlink>
      <w:r w:rsidR="007F1B16">
        <w:rPr>
          <w:rFonts w:cstheme="minorHAnsi"/>
          <w:sz w:val="20"/>
          <w:szCs w:val="20"/>
        </w:rPr>
        <w:t xml:space="preserve"> and in </w:t>
      </w:r>
      <w:r w:rsidR="005D636D" w:rsidRPr="00576BEC">
        <w:rPr>
          <w:rFonts w:cstheme="minorHAnsi"/>
          <w:sz w:val="20"/>
          <w:szCs w:val="20"/>
        </w:rPr>
        <w:t>addition</w:t>
      </w:r>
      <w:r w:rsidR="007F1B16">
        <w:rPr>
          <w:rFonts w:cstheme="minorHAnsi"/>
          <w:sz w:val="20"/>
          <w:szCs w:val="20"/>
        </w:rPr>
        <w:t xml:space="preserve">, Jersey has </w:t>
      </w:r>
      <w:hyperlink r:id="rId18" w:history="1">
        <w:r w:rsidR="007F1B16">
          <w:rPr>
            <w:rStyle w:val="Hyperlink"/>
            <w:rFonts w:cstheme="minorHAnsi"/>
            <w:sz w:val="20"/>
            <w:szCs w:val="20"/>
          </w:rPr>
          <w:t>reciprocal health arrangements</w:t>
        </w:r>
      </w:hyperlink>
      <w:r w:rsidR="005D636D" w:rsidRPr="00576BEC">
        <w:rPr>
          <w:rFonts w:cstheme="minorHAnsi"/>
          <w:sz w:val="20"/>
          <w:szCs w:val="20"/>
        </w:rPr>
        <w:t xml:space="preserve"> </w:t>
      </w:r>
      <w:r w:rsidR="007F1B16">
        <w:rPr>
          <w:rFonts w:cstheme="minorHAnsi"/>
          <w:sz w:val="20"/>
          <w:szCs w:val="20"/>
        </w:rPr>
        <w:t xml:space="preserve">in place. </w:t>
      </w:r>
      <w:r w:rsidR="00CE5DB0">
        <w:rPr>
          <w:rFonts w:cstheme="minorHAnsi"/>
          <w:sz w:val="20"/>
          <w:szCs w:val="20"/>
        </w:rPr>
        <w:t xml:space="preserve">There is no insurance in place via the M&amp;Js or the RFU which covers </w:t>
      </w:r>
      <w:r w:rsidR="001C58E5">
        <w:rPr>
          <w:rFonts w:cstheme="minorHAnsi"/>
          <w:sz w:val="20"/>
          <w:szCs w:val="20"/>
        </w:rPr>
        <w:t xml:space="preserve">loss or damage to personal </w:t>
      </w:r>
      <w:r w:rsidR="00570EE6">
        <w:rPr>
          <w:rFonts w:cstheme="minorHAnsi"/>
          <w:sz w:val="20"/>
          <w:szCs w:val="20"/>
        </w:rPr>
        <w:t>property or valuables</w:t>
      </w:r>
      <w:r w:rsidR="00CE5DB0">
        <w:rPr>
          <w:rFonts w:cstheme="minorHAnsi"/>
          <w:sz w:val="20"/>
          <w:szCs w:val="20"/>
        </w:rPr>
        <w:t xml:space="preserve">. </w:t>
      </w:r>
      <w:r w:rsidR="00D14CE0">
        <w:rPr>
          <w:rFonts w:cstheme="minorHAnsi"/>
          <w:sz w:val="20"/>
          <w:szCs w:val="20"/>
        </w:rPr>
        <w:t xml:space="preserve">Parents and travelling volunteers </w:t>
      </w:r>
      <w:r w:rsidR="00D14CE0" w:rsidRPr="00576BEC">
        <w:rPr>
          <w:rFonts w:cstheme="minorHAnsi"/>
          <w:sz w:val="20"/>
          <w:szCs w:val="20"/>
        </w:rPr>
        <w:t xml:space="preserve">may </w:t>
      </w:r>
      <w:r w:rsidR="00D14CE0">
        <w:rPr>
          <w:rFonts w:cstheme="minorHAnsi"/>
          <w:sz w:val="20"/>
          <w:szCs w:val="20"/>
        </w:rPr>
        <w:t xml:space="preserve">therefore </w:t>
      </w:r>
      <w:r w:rsidR="00D14CE0" w:rsidRPr="00576BEC">
        <w:rPr>
          <w:rFonts w:cstheme="minorHAnsi"/>
          <w:sz w:val="20"/>
          <w:szCs w:val="20"/>
        </w:rPr>
        <w:t xml:space="preserve">wish to consider taking out additional travel insurance. </w:t>
      </w:r>
    </w:p>
    <w:p w14:paraId="37D204AF" w14:textId="7051E6CA" w:rsidR="005D636D" w:rsidRPr="00576BEC" w:rsidRDefault="00763148" w:rsidP="005D636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the event of a disruption meaning the </w:t>
      </w:r>
      <w:r w:rsidR="00425FC0">
        <w:rPr>
          <w:rFonts w:cstheme="minorHAnsi"/>
          <w:sz w:val="20"/>
          <w:szCs w:val="20"/>
        </w:rPr>
        <w:t xml:space="preserve">groups cannot return to Jersey as planned, liaise with the airline who in most cases will arrange overnight accommodation.  If this is not possible, </w:t>
      </w:r>
      <w:r w:rsidR="0031358E">
        <w:rPr>
          <w:rFonts w:cstheme="minorHAnsi"/>
          <w:sz w:val="20"/>
          <w:szCs w:val="20"/>
        </w:rPr>
        <w:t>the responsible adults wil</w:t>
      </w:r>
      <w:r w:rsidR="00155C3D">
        <w:rPr>
          <w:rFonts w:cstheme="minorHAnsi"/>
          <w:sz w:val="20"/>
          <w:szCs w:val="20"/>
        </w:rPr>
        <w:t>l</w:t>
      </w:r>
      <w:r w:rsidR="0031358E">
        <w:rPr>
          <w:rFonts w:cstheme="minorHAnsi"/>
          <w:sz w:val="20"/>
          <w:szCs w:val="20"/>
        </w:rPr>
        <w:t xml:space="preserve"> need to arrange </w:t>
      </w:r>
      <w:r w:rsidR="0041507B">
        <w:rPr>
          <w:rFonts w:cstheme="minorHAnsi"/>
          <w:sz w:val="20"/>
          <w:szCs w:val="20"/>
        </w:rPr>
        <w:t xml:space="preserve">hotel </w:t>
      </w:r>
      <w:r w:rsidR="00155C3D">
        <w:rPr>
          <w:rFonts w:cstheme="minorHAnsi"/>
          <w:sz w:val="20"/>
          <w:szCs w:val="20"/>
        </w:rPr>
        <w:t xml:space="preserve">accommodation as necessary. </w:t>
      </w:r>
      <w:r w:rsidR="00BB2119">
        <w:rPr>
          <w:rFonts w:cstheme="minorHAnsi"/>
          <w:sz w:val="20"/>
          <w:szCs w:val="20"/>
        </w:rPr>
        <w:t xml:space="preserve">Contact the </w:t>
      </w:r>
      <w:hyperlink r:id="rId19" w:history="1">
        <w:r w:rsidR="00BB2119" w:rsidRPr="002A05E5">
          <w:rPr>
            <w:rStyle w:val="Hyperlink"/>
            <w:sz w:val="20"/>
            <w:szCs w:val="20"/>
          </w:rPr>
          <w:t>Chair</w:t>
        </w:r>
      </w:hyperlink>
      <w:r w:rsidR="00BB2119">
        <w:rPr>
          <w:sz w:val="20"/>
          <w:szCs w:val="20"/>
        </w:rPr>
        <w:t xml:space="preserve"> and </w:t>
      </w:r>
      <w:hyperlink r:id="rId20" w:history="1">
        <w:r w:rsidR="001B6365">
          <w:rPr>
            <w:rStyle w:val="Hyperlink"/>
            <w:sz w:val="20"/>
            <w:szCs w:val="20"/>
          </w:rPr>
          <w:t>Travel Coordinator</w:t>
        </w:r>
      </w:hyperlink>
      <w:r w:rsidR="00BB2119">
        <w:rPr>
          <w:sz w:val="20"/>
          <w:szCs w:val="20"/>
        </w:rPr>
        <w:t xml:space="preserve"> for support and advice</w:t>
      </w:r>
      <w:r w:rsidR="0041507B">
        <w:rPr>
          <w:sz w:val="20"/>
          <w:szCs w:val="20"/>
        </w:rPr>
        <w:t xml:space="preserve"> at the earliest opportunity, as well as your non-travelling contact</w:t>
      </w:r>
      <w:r w:rsidR="00E433A2">
        <w:rPr>
          <w:sz w:val="20"/>
          <w:szCs w:val="20"/>
        </w:rPr>
        <w:t>, who can keep parents updated.</w:t>
      </w:r>
      <w:r w:rsidR="0041507B">
        <w:rPr>
          <w:sz w:val="20"/>
          <w:szCs w:val="20"/>
        </w:rPr>
        <w:t xml:space="preserve"> </w:t>
      </w:r>
    </w:p>
    <w:p w14:paraId="056FF81B" w14:textId="191F2307" w:rsidR="00D367B1" w:rsidRPr="00D367B1" w:rsidRDefault="00D367B1" w:rsidP="00D367B1">
      <w:pPr>
        <w:pStyle w:val="Heading2"/>
        <w:numPr>
          <w:ilvl w:val="0"/>
          <w:numId w:val="7"/>
        </w:numPr>
      </w:pPr>
      <w:bookmarkStart w:id="22" w:name="_Toc180763681"/>
      <w:r w:rsidRPr="00D367B1">
        <w:lastRenderedPageBreak/>
        <w:t>Injury reporting</w:t>
      </w:r>
      <w:bookmarkEnd w:id="22"/>
    </w:p>
    <w:p w14:paraId="1B504FD7" w14:textId="77777777" w:rsidR="00C055CD" w:rsidRDefault="00A86E0B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Incidents and </w:t>
      </w:r>
      <w:r w:rsidR="00794090">
        <w:rPr>
          <w:sz w:val="20"/>
          <w:szCs w:val="20"/>
        </w:rPr>
        <w:t xml:space="preserve">injuries </w:t>
      </w:r>
      <w:r>
        <w:rPr>
          <w:sz w:val="20"/>
          <w:szCs w:val="20"/>
        </w:rPr>
        <w:t xml:space="preserve">requiring first aid attention should be reported </w:t>
      </w:r>
      <w:r w:rsidR="00B82B5D">
        <w:rPr>
          <w:sz w:val="20"/>
          <w:szCs w:val="20"/>
        </w:rPr>
        <w:t xml:space="preserve">using the PROactive App. All First Aiders should have access to the app and have been trained in its use. </w:t>
      </w:r>
      <w:r w:rsidR="00A4679D">
        <w:rPr>
          <w:sz w:val="20"/>
          <w:szCs w:val="20"/>
        </w:rPr>
        <w:t>Any s</w:t>
      </w:r>
      <w:r w:rsidR="00476AAB">
        <w:rPr>
          <w:sz w:val="20"/>
          <w:szCs w:val="20"/>
        </w:rPr>
        <w:t>erious injur</w:t>
      </w:r>
      <w:r w:rsidR="00A4679D">
        <w:rPr>
          <w:sz w:val="20"/>
          <w:szCs w:val="20"/>
        </w:rPr>
        <w:t>y, defined as on</w:t>
      </w:r>
      <w:r w:rsidR="00476AAB">
        <w:rPr>
          <w:sz w:val="20"/>
          <w:szCs w:val="20"/>
        </w:rPr>
        <w:t xml:space="preserve">e which results in a player being admitted to hospital </w:t>
      </w:r>
      <w:r w:rsidR="00B947EB">
        <w:rPr>
          <w:sz w:val="20"/>
          <w:szCs w:val="20"/>
        </w:rPr>
        <w:t xml:space="preserve">(but excludes those discharged the same day) </w:t>
      </w:r>
      <w:r w:rsidR="00FA1502">
        <w:rPr>
          <w:sz w:val="20"/>
          <w:szCs w:val="20"/>
        </w:rPr>
        <w:t xml:space="preserve">or death which occurs within 6 hours of a game finishing or any injury </w:t>
      </w:r>
      <w:r w:rsidR="00C055CD">
        <w:rPr>
          <w:sz w:val="20"/>
          <w:szCs w:val="20"/>
        </w:rPr>
        <w:t>involving artificial grass pitches or sports goggles should be reported to the RFU</w:t>
      </w:r>
      <w:r w:rsidR="00FD013E">
        <w:rPr>
          <w:sz w:val="20"/>
          <w:szCs w:val="20"/>
        </w:rPr>
        <w:t>.</w:t>
      </w:r>
      <w:r w:rsidR="00C055CD">
        <w:rPr>
          <w:sz w:val="20"/>
          <w:szCs w:val="20"/>
        </w:rPr>
        <w:t xml:space="preserve"> </w:t>
      </w:r>
    </w:p>
    <w:p w14:paraId="07D0DC8E" w14:textId="5F3957F5" w:rsidR="005D636D" w:rsidRDefault="00C055CD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5C1BD1">
        <w:rPr>
          <w:sz w:val="20"/>
          <w:szCs w:val="20"/>
        </w:rPr>
        <w:t xml:space="preserve">information and support please contact the Rugby Safe Lead. </w:t>
      </w:r>
      <w:r>
        <w:rPr>
          <w:sz w:val="20"/>
          <w:szCs w:val="20"/>
        </w:rPr>
        <w:t xml:space="preserve"> </w:t>
      </w:r>
      <w:r w:rsidR="00FD013E">
        <w:rPr>
          <w:sz w:val="20"/>
          <w:szCs w:val="20"/>
        </w:rPr>
        <w:t xml:space="preserve"> </w:t>
      </w:r>
    </w:p>
    <w:p w14:paraId="627A71DE" w14:textId="1648ADF8" w:rsidR="001C7595" w:rsidRPr="00CA2F71" w:rsidRDefault="00CA2F71" w:rsidP="00CA2F71">
      <w:pPr>
        <w:pStyle w:val="Heading2"/>
        <w:numPr>
          <w:ilvl w:val="0"/>
          <w:numId w:val="7"/>
        </w:numPr>
      </w:pPr>
      <w:bookmarkStart w:id="23" w:name="_Toc180763682"/>
      <w:r>
        <w:t>Unused flights</w:t>
      </w:r>
      <w:bookmarkEnd w:id="23"/>
    </w:p>
    <w:p w14:paraId="0F452745" w14:textId="261B3245" w:rsidR="00F2542D" w:rsidRDefault="00A23FE8" w:rsidP="009057AD">
      <w:pPr>
        <w:rPr>
          <w:sz w:val="20"/>
          <w:szCs w:val="20"/>
        </w:rPr>
      </w:pPr>
      <w:r>
        <w:rPr>
          <w:sz w:val="20"/>
          <w:szCs w:val="20"/>
        </w:rPr>
        <w:t xml:space="preserve">Let the Travel coordinator know if you travel without using all the </w:t>
      </w:r>
      <w:r w:rsidR="00DF39E2">
        <w:rPr>
          <w:sz w:val="20"/>
          <w:szCs w:val="20"/>
        </w:rPr>
        <w:t>seats</w:t>
      </w:r>
      <w:r>
        <w:rPr>
          <w:sz w:val="20"/>
          <w:szCs w:val="20"/>
        </w:rPr>
        <w:t xml:space="preserve"> </w:t>
      </w:r>
      <w:r w:rsidR="00813CF9">
        <w:rPr>
          <w:sz w:val="20"/>
          <w:szCs w:val="20"/>
        </w:rPr>
        <w:t>in your booking, as we can claim back the airport tax.</w:t>
      </w:r>
    </w:p>
    <w:p w14:paraId="05AB6CB5" w14:textId="07F3E8A7" w:rsidR="009057AD" w:rsidRPr="00541D10" w:rsidRDefault="004B169C" w:rsidP="00541D10">
      <w:pPr>
        <w:pStyle w:val="Heading1"/>
      </w:pPr>
      <w:bookmarkStart w:id="24" w:name="_Toc180763683"/>
      <w:r w:rsidRPr="00541D10">
        <w:t>Key contacts</w:t>
      </w:r>
      <w:bookmarkEnd w:id="24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3544"/>
      </w:tblGrid>
      <w:tr w:rsidR="00407F0A" w:rsidRPr="00D96422" w14:paraId="5BEA37CB" w14:textId="07E695F4" w:rsidTr="00407F0A">
        <w:tc>
          <w:tcPr>
            <w:tcW w:w="2547" w:type="dxa"/>
          </w:tcPr>
          <w:p w14:paraId="7273C6C5" w14:textId="16B319E9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 xml:space="preserve">United </w:t>
            </w:r>
            <w:r w:rsidR="00EF6D1E">
              <w:rPr>
                <w:bCs/>
              </w:rPr>
              <w:t>C</w:t>
            </w:r>
            <w:r w:rsidRPr="00D96422">
              <w:rPr>
                <w:bCs/>
              </w:rPr>
              <w:t>oaches</w:t>
            </w:r>
          </w:p>
        </w:tc>
        <w:tc>
          <w:tcPr>
            <w:tcW w:w="1984" w:type="dxa"/>
          </w:tcPr>
          <w:p w14:paraId="5E9D70C5" w14:textId="27C1637E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 xml:space="preserve">Zaid </w:t>
            </w:r>
            <w:r w:rsidR="005F48FC" w:rsidRPr="00D96422">
              <w:rPr>
                <w:bCs/>
              </w:rPr>
              <w:t>Rasool</w:t>
            </w:r>
          </w:p>
        </w:tc>
        <w:tc>
          <w:tcPr>
            <w:tcW w:w="1843" w:type="dxa"/>
          </w:tcPr>
          <w:p w14:paraId="58FC237C" w14:textId="3975AC08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07825 617904</w:t>
            </w:r>
          </w:p>
        </w:tc>
        <w:tc>
          <w:tcPr>
            <w:tcW w:w="3544" w:type="dxa"/>
          </w:tcPr>
          <w:p w14:paraId="0535A464" w14:textId="59D22C8F" w:rsidR="00407F0A" w:rsidRPr="00D96422" w:rsidRDefault="008226D3" w:rsidP="004B169C">
            <w:pPr>
              <w:rPr>
                <w:bCs/>
              </w:rPr>
            </w:pPr>
            <w:hyperlink r:id="rId21" w:history="1">
              <w:r w:rsidR="005F48FC" w:rsidRPr="00D96422">
                <w:rPr>
                  <w:rStyle w:val="Hyperlink"/>
                  <w:bCs/>
                </w:rPr>
                <w:t>zaid.rasool@unitedcoaches.co.uk</w:t>
              </w:r>
            </w:hyperlink>
          </w:p>
          <w:p w14:paraId="34136950" w14:textId="1A5EEFE5" w:rsidR="005F48FC" w:rsidRPr="00D96422" w:rsidRDefault="008226D3" w:rsidP="004B169C">
            <w:pPr>
              <w:rPr>
                <w:bCs/>
              </w:rPr>
            </w:pPr>
            <w:hyperlink r:id="rId22" w:history="1">
              <w:r w:rsidR="005F48FC" w:rsidRPr="00D96422">
                <w:rPr>
                  <w:rStyle w:val="Hyperlink"/>
                  <w:bCs/>
                </w:rPr>
                <w:t>sales@unitedminibuses.co.uk</w:t>
              </w:r>
            </w:hyperlink>
            <w:r w:rsidR="005F48FC" w:rsidRPr="00D96422">
              <w:rPr>
                <w:bCs/>
              </w:rPr>
              <w:t xml:space="preserve"> </w:t>
            </w:r>
          </w:p>
        </w:tc>
      </w:tr>
      <w:tr w:rsidR="00407F0A" w:rsidRPr="00D96422" w14:paraId="05C4A337" w14:textId="79F9308A" w:rsidTr="00407F0A">
        <w:tc>
          <w:tcPr>
            <w:tcW w:w="2547" w:type="dxa"/>
          </w:tcPr>
          <w:p w14:paraId="436B483A" w14:textId="2D297E26" w:rsidR="00407F0A" w:rsidRPr="00D96422" w:rsidRDefault="00407F0A" w:rsidP="00912CB0">
            <w:pPr>
              <w:rPr>
                <w:bCs/>
              </w:rPr>
            </w:pPr>
            <w:r w:rsidRPr="00D96422">
              <w:rPr>
                <w:bCs/>
              </w:rPr>
              <w:t xml:space="preserve">Travel </w:t>
            </w:r>
            <w:r w:rsidR="00EF6D1E">
              <w:rPr>
                <w:bCs/>
              </w:rPr>
              <w:t>C</w:t>
            </w:r>
            <w:r w:rsidRPr="00D96422">
              <w:rPr>
                <w:bCs/>
              </w:rPr>
              <w:t>oordinator</w:t>
            </w:r>
          </w:p>
        </w:tc>
        <w:tc>
          <w:tcPr>
            <w:tcW w:w="1984" w:type="dxa"/>
          </w:tcPr>
          <w:p w14:paraId="05BEBEFA" w14:textId="40604E8A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Don Gardener</w:t>
            </w:r>
          </w:p>
        </w:tc>
        <w:tc>
          <w:tcPr>
            <w:tcW w:w="1843" w:type="dxa"/>
          </w:tcPr>
          <w:p w14:paraId="01B13180" w14:textId="35B32196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07700 749535</w:t>
            </w:r>
          </w:p>
        </w:tc>
        <w:tc>
          <w:tcPr>
            <w:tcW w:w="3544" w:type="dxa"/>
          </w:tcPr>
          <w:p w14:paraId="67C80ADA" w14:textId="3862FF4C" w:rsidR="00407F0A" w:rsidRPr="00D96422" w:rsidRDefault="008226D3" w:rsidP="004B169C">
            <w:pPr>
              <w:rPr>
                <w:bCs/>
              </w:rPr>
            </w:pPr>
            <w:hyperlink r:id="rId23" w:history="1">
              <w:r w:rsidR="00CD5A77" w:rsidRPr="00D96422">
                <w:rPr>
                  <w:rStyle w:val="Hyperlink"/>
                  <w:bCs/>
                </w:rPr>
                <w:t>don.gardener@jrfc.je</w:t>
              </w:r>
            </w:hyperlink>
            <w:r w:rsidR="00CD5A77" w:rsidRPr="00D96422">
              <w:rPr>
                <w:bCs/>
              </w:rPr>
              <w:t xml:space="preserve"> </w:t>
            </w:r>
          </w:p>
        </w:tc>
      </w:tr>
      <w:tr w:rsidR="00407F0A" w:rsidRPr="00D96422" w14:paraId="6490C51C" w14:textId="526FF874" w:rsidTr="00407F0A">
        <w:tc>
          <w:tcPr>
            <w:tcW w:w="2547" w:type="dxa"/>
          </w:tcPr>
          <w:p w14:paraId="63B632CC" w14:textId="14A51183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Club Safeguarding Officer</w:t>
            </w:r>
          </w:p>
        </w:tc>
        <w:tc>
          <w:tcPr>
            <w:tcW w:w="1984" w:type="dxa"/>
          </w:tcPr>
          <w:p w14:paraId="5FC7A752" w14:textId="19812CB3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Claire White</w:t>
            </w:r>
          </w:p>
        </w:tc>
        <w:tc>
          <w:tcPr>
            <w:tcW w:w="1843" w:type="dxa"/>
          </w:tcPr>
          <w:p w14:paraId="096AE2F0" w14:textId="15715E5B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07797 749393</w:t>
            </w:r>
          </w:p>
        </w:tc>
        <w:tc>
          <w:tcPr>
            <w:tcW w:w="3544" w:type="dxa"/>
          </w:tcPr>
          <w:p w14:paraId="2C9B4F8F" w14:textId="4618DCCF" w:rsidR="00407F0A" w:rsidRPr="00D96422" w:rsidRDefault="008226D3" w:rsidP="004B169C">
            <w:pPr>
              <w:rPr>
                <w:bCs/>
              </w:rPr>
            </w:pPr>
            <w:hyperlink r:id="rId24" w:history="1">
              <w:r w:rsidR="00CD5A77" w:rsidRPr="00D96422">
                <w:rPr>
                  <w:rStyle w:val="Hyperlink"/>
                  <w:bCs/>
                </w:rPr>
                <w:t>safeguarding@jrfc.je</w:t>
              </w:r>
            </w:hyperlink>
            <w:r w:rsidR="00CD5A77" w:rsidRPr="00D96422">
              <w:rPr>
                <w:bCs/>
              </w:rPr>
              <w:t xml:space="preserve"> </w:t>
            </w:r>
          </w:p>
        </w:tc>
      </w:tr>
      <w:tr w:rsidR="00407F0A" w:rsidRPr="00D96422" w14:paraId="7BAA4FB3" w14:textId="481C7B8A" w:rsidTr="00407F0A">
        <w:tc>
          <w:tcPr>
            <w:tcW w:w="2547" w:type="dxa"/>
          </w:tcPr>
          <w:p w14:paraId="20E6BEA8" w14:textId="7AA39DF6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Wayte Travel</w:t>
            </w:r>
          </w:p>
        </w:tc>
        <w:tc>
          <w:tcPr>
            <w:tcW w:w="1984" w:type="dxa"/>
          </w:tcPr>
          <w:p w14:paraId="4F2CF3B2" w14:textId="751FD4B9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Brenda de Oliviera</w:t>
            </w:r>
          </w:p>
        </w:tc>
        <w:tc>
          <w:tcPr>
            <w:tcW w:w="1843" w:type="dxa"/>
          </w:tcPr>
          <w:p w14:paraId="04F10B61" w14:textId="77777777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07797 795013</w:t>
            </w:r>
          </w:p>
          <w:p w14:paraId="20D59592" w14:textId="77777777" w:rsidR="004F0695" w:rsidRPr="00D96422" w:rsidRDefault="004F0695" w:rsidP="004B169C">
            <w:pPr>
              <w:rPr>
                <w:bCs/>
              </w:rPr>
            </w:pPr>
            <w:r w:rsidRPr="00D96422">
              <w:rPr>
                <w:bCs/>
              </w:rPr>
              <w:t>01534 626532</w:t>
            </w:r>
          </w:p>
          <w:p w14:paraId="0A8DC424" w14:textId="263CE23B" w:rsidR="00D96422" w:rsidRPr="00D96422" w:rsidRDefault="00D96422" w:rsidP="004B169C">
            <w:pPr>
              <w:rPr>
                <w:bCs/>
              </w:rPr>
            </w:pPr>
            <w:r>
              <w:rPr>
                <w:bCs/>
              </w:rPr>
              <w:t>0</w:t>
            </w:r>
            <w:r w:rsidRPr="00D96422">
              <w:rPr>
                <w:bCs/>
              </w:rPr>
              <w:t>1534 626500</w:t>
            </w:r>
          </w:p>
        </w:tc>
        <w:tc>
          <w:tcPr>
            <w:tcW w:w="3544" w:type="dxa"/>
          </w:tcPr>
          <w:p w14:paraId="07BC38D9" w14:textId="79D5213E" w:rsidR="00407F0A" w:rsidRPr="00D96422" w:rsidRDefault="008226D3" w:rsidP="004B169C">
            <w:pPr>
              <w:rPr>
                <w:bCs/>
              </w:rPr>
            </w:pPr>
            <w:hyperlink r:id="rId25" w:history="1">
              <w:r w:rsidR="00F55A6C" w:rsidRPr="00EF1F9C">
                <w:rPr>
                  <w:rStyle w:val="Hyperlink"/>
                  <w:bCs/>
                </w:rPr>
                <w:t>brenda@waytetravel.co.uk</w:t>
              </w:r>
            </w:hyperlink>
            <w:r w:rsidR="00F55A6C">
              <w:rPr>
                <w:bCs/>
              </w:rPr>
              <w:t xml:space="preserve"> </w:t>
            </w:r>
          </w:p>
        </w:tc>
      </w:tr>
      <w:tr w:rsidR="00407F0A" w:rsidRPr="00D96422" w14:paraId="5A4D4620" w14:textId="557BAB88" w:rsidTr="00407F0A">
        <w:tc>
          <w:tcPr>
            <w:tcW w:w="2547" w:type="dxa"/>
          </w:tcPr>
          <w:p w14:paraId="4FC06FD3" w14:textId="30E7AE8B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Rugby Safe Lead (to report injuries)</w:t>
            </w:r>
          </w:p>
        </w:tc>
        <w:tc>
          <w:tcPr>
            <w:tcW w:w="1984" w:type="dxa"/>
          </w:tcPr>
          <w:p w14:paraId="248EDDC7" w14:textId="48FDE660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Andy Clarke</w:t>
            </w:r>
          </w:p>
        </w:tc>
        <w:tc>
          <w:tcPr>
            <w:tcW w:w="1843" w:type="dxa"/>
          </w:tcPr>
          <w:p w14:paraId="17DED2E4" w14:textId="028C3771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07797 724362</w:t>
            </w:r>
          </w:p>
        </w:tc>
        <w:tc>
          <w:tcPr>
            <w:tcW w:w="3544" w:type="dxa"/>
          </w:tcPr>
          <w:p w14:paraId="04706737" w14:textId="25D8976B" w:rsidR="00407F0A" w:rsidRPr="00D96422" w:rsidRDefault="008226D3" w:rsidP="004B169C">
            <w:pPr>
              <w:rPr>
                <w:bCs/>
              </w:rPr>
            </w:pPr>
            <w:hyperlink r:id="rId26" w:history="1">
              <w:r w:rsidR="00250503" w:rsidRPr="00EF1F9C">
                <w:rPr>
                  <w:rStyle w:val="Hyperlink"/>
                  <w:bCs/>
                </w:rPr>
                <w:t>andy.clarke@jrfc.je</w:t>
              </w:r>
            </w:hyperlink>
            <w:r w:rsidR="00250503">
              <w:rPr>
                <w:bCs/>
              </w:rPr>
              <w:t xml:space="preserve"> </w:t>
            </w:r>
          </w:p>
        </w:tc>
      </w:tr>
      <w:tr w:rsidR="00407F0A" w:rsidRPr="00D96422" w14:paraId="33586D3D" w14:textId="01D06659" w:rsidTr="00407F0A">
        <w:tc>
          <w:tcPr>
            <w:tcW w:w="2547" w:type="dxa"/>
          </w:tcPr>
          <w:p w14:paraId="61881689" w14:textId="10D497CD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Minis &amp; Juniors Chair</w:t>
            </w:r>
          </w:p>
        </w:tc>
        <w:tc>
          <w:tcPr>
            <w:tcW w:w="1984" w:type="dxa"/>
          </w:tcPr>
          <w:p w14:paraId="3CD5689A" w14:textId="231A20E9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Michelle Clark</w:t>
            </w:r>
          </w:p>
        </w:tc>
        <w:tc>
          <w:tcPr>
            <w:tcW w:w="1843" w:type="dxa"/>
          </w:tcPr>
          <w:p w14:paraId="621AA5D3" w14:textId="12AB83DF" w:rsidR="00407F0A" w:rsidRPr="00D96422" w:rsidRDefault="00407F0A" w:rsidP="004B169C">
            <w:pPr>
              <w:rPr>
                <w:bCs/>
              </w:rPr>
            </w:pPr>
            <w:r w:rsidRPr="00D96422">
              <w:rPr>
                <w:bCs/>
              </w:rPr>
              <w:t>07797 744405</w:t>
            </w:r>
          </w:p>
        </w:tc>
        <w:tc>
          <w:tcPr>
            <w:tcW w:w="3544" w:type="dxa"/>
          </w:tcPr>
          <w:p w14:paraId="32F30E38" w14:textId="219945EC" w:rsidR="00407F0A" w:rsidRPr="00D96422" w:rsidRDefault="008226D3" w:rsidP="004B169C">
            <w:pPr>
              <w:rPr>
                <w:bCs/>
              </w:rPr>
            </w:pPr>
            <w:hyperlink r:id="rId27" w:history="1">
              <w:r w:rsidR="00250503" w:rsidRPr="00EF1F9C">
                <w:rPr>
                  <w:rStyle w:val="Hyperlink"/>
                  <w:bCs/>
                </w:rPr>
                <w:t>mandj-chair@jrfc.je</w:t>
              </w:r>
            </w:hyperlink>
            <w:r w:rsidR="00250503">
              <w:rPr>
                <w:bCs/>
              </w:rPr>
              <w:t xml:space="preserve"> </w:t>
            </w:r>
          </w:p>
        </w:tc>
      </w:tr>
    </w:tbl>
    <w:p w14:paraId="7AF82DEE" w14:textId="70BF36C8" w:rsidR="004B169C" w:rsidRPr="00F057B3" w:rsidRDefault="004B169C" w:rsidP="004B169C">
      <w:pPr>
        <w:rPr>
          <w:b/>
        </w:rPr>
      </w:pPr>
    </w:p>
    <w:p w14:paraId="5DBB5719" w14:textId="5C66099B" w:rsidR="004B169C" w:rsidRPr="00541D10" w:rsidRDefault="004B169C" w:rsidP="00541D10">
      <w:pPr>
        <w:pStyle w:val="Heading1"/>
      </w:pPr>
      <w:bookmarkStart w:id="25" w:name="_Toc180763684"/>
      <w:r w:rsidRPr="00541D10">
        <w:t>And finally….</w:t>
      </w:r>
      <w:bookmarkEnd w:id="25"/>
    </w:p>
    <w:p w14:paraId="3E0EC623" w14:textId="15BB682D" w:rsidR="004B169C" w:rsidRPr="00F057B3" w:rsidRDefault="005E6BB1" w:rsidP="004B169C">
      <w:r>
        <w:t>T</w:t>
      </w:r>
      <w:r w:rsidR="004B169C" w:rsidRPr="00F057B3">
        <w:t xml:space="preserve">here is no such thing as a silly question – if </w:t>
      </w:r>
      <w:r w:rsidR="00973690">
        <w:t xml:space="preserve">you need help, </w:t>
      </w:r>
      <w:r w:rsidR="004B169C" w:rsidRPr="00F057B3">
        <w:t>don’t hesitate to ask</w:t>
      </w:r>
      <w:r w:rsidR="00973690">
        <w:t>.</w:t>
      </w:r>
      <w:r w:rsidR="004B169C" w:rsidRPr="00F057B3">
        <w:t xml:space="preserve"> </w:t>
      </w:r>
    </w:p>
    <w:p w14:paraId="53996BFB" w14:textId="1FFA3C36" w:rsidR="00801CC6" w:rsidRPr="00F057B3" w:rsidRDefault="00FD013E" w:rsidP="004B169C">
      <w:pPr>
        <w:rPr>
          <w:bCs/>
        </w:rPr>
      </w:pPr>
      <w:r>
        <w:rPr>
          <w:bCs/>
        </w:rPr>
        <w:t>Enjoy your</w:t>
      </w:r>
      <w:r w:rsidR="004B169C" w:rsidRPr="00F057B3">
        <w:rPr>
          <w:bCs/>
        </w:rPr>
        <w:t xml:space="preserve"> trip! </w:t>
      </w:r>
    </w:p>
    <w:sectPr w:rsidR="00801CC6" w:rsidRPr="00F057B3" w:rsidSect="003B198C">
      <w:footerReference w:type="default" r:id="rId28"/>
      <w:headerReference w:type="first" r:id="rId29"/>
      <w:pgSz w:w="11906" w:h="16838"/>
      <w:pgMar w:top="1418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C21F7" w14:textId="77777777" w:rsidR="00C4492B" w:rsidRDefault="00C4492B" w:rsidP="000549DC">
      <w:pPr>
        <w:spacing w:after="0" w:line="240" w:lineRule="auto"/>
      </w:pPr>
      <w:r>
        <w:separator/>
      </w:r>
    </w:p>
  </w:endnote>
  <w:endnote w:type="continuationSeparator" w:id="0">
    <w:p w14:paraId="4443EE31" w14:textId="77777777" w:rsidR="00C4492B" w:rsidRDefault="00C4492B" w:rsidP="0005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683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17056" w14:textId="07E1A322" w:rsidR="00E120C5" w:rsidRDefault="00E120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5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FAE8904" w14:textId="77777777" w:rsidR="00E120C5" w:rsidRDefault="00E12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7C71" w14:textId="77777777" w:rsidR="00C4492B" w:rsidRDefault="00C4492B" w:rsidP="000549DC">
      <w:pPr>
        <w:spacing w:after="0" w:line="240" w:lineRule="auto"/>
      </w:pPr>
      <w:r>
        <w:separator/>
      </w:r>
    </w:p>
  </w:footnote>
  <w:footnote w:type="continuationSeparator" w:id="0">
    <w:p w14:paraId="2B4C0072" w14:textId="77777777" w:rsidR="00C4492B" w:rsidRDefault="00C4492B" w:rsidP="0005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A0CD" w14:textId="77777777" w:rsidR="00BA5A77" w:rsidRPr="009C5A1A" w:rsidRDefault="00BA5A77" w:rsidP="00BA5A77">
    <w:pPr>
      <w:rPr>
        <w:rFonts w:ascii="Segoe UI Semibold" w:hAnsi="Segoe UI Semibold" w:cs="Segoe UI Semibold"/>
        <w:bCs/>
        <w:sz w:val="32"/>
        <w:szCs w:val="32"/>
      </w:rPr>
    </w:pPr>
    <w:r w:rsidRPr="009C5A1A">
      <w:rPr>
        <w:rFonts w:ascii="Segoe UI Semibold" w:hAnsi="Segoe UI Semibold" w:cs="Segoe UI Semibold"/>
        <w:bCs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3869CEA" wp14:editId="0386A678">
          <wp:simplePos x="0" y="0"/>
          <wp:positionH relativeFrom="column">
            <wp:posOffset>5561965</wp:posOffset>
          </wp:positionH>
          <wp:positionV relativeFrom="page">
            <wp:posOffset>278765</wp:posOffset>
          </wp:positionV>
          <wp:extent cx="671195" cy="1012190"/>
          <wp:effectExtent l="0" t="0" r="0" b="0"/>
          <wp:wrapSquare wrapText="bothSides"/>
          <wp:docPr id="1368789290" name="Picture 136878929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848300" name="Picture 187584830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A1A">
      <w:rPr>
        <w:rFonts w:ascii="Segoe UI Semibold" w:hAnsi="Segoe UI Semibold" w:cs="Segoe UI Semibold"/>
        <w:bCs/>
        <w:sz w:val="32"/>
        <w:szCs w:val="32"/>
      </w:rPr>
      <w:t xml:space="preserve">2024/25 Season </w:t>
    </w:r>
  </w:p>
  <w:p w14:paraId="4FC77632" w14:textId="298A40C8" w:rsidR="00BA5A77" w:rsidRPr="009C5A1A" w:rsidRDefault="00BA5A77" w:rsidP="00BA5A77">
    <w:pPr>
      <w:rPr>
        <w:rFonts w:ascii="Segoe UI Semibold" w:hAnsi="Segoe UI Semibold" w:cs="Segoe UI Semibold"/>
        <w:bCs/>
        <w:sz w:val="32"/>
        <w:szCs w:val="32"/>
      </w:rPr>
    </w:pPr>
    <w:r w:rsidRPr="009C5A1A">
      <w:rPr>
        <w:rFonts w:ascii="Segoe UI Semibold" w:hAnsi="Segoe UI Semibold" w:cs="Segoe UI Semibold"/>
        <w:bCs/>
        <w:sz w:val="32"/>
        <w:szCs w:val="32"/>
      </w:rPr>
      <w:t xml:space="preserve">M&amp;Js Travel – </w:t>
    </w:r>
    <w:r w:rsidR="00D54CF3">
      <w:rPr>
        <w:rFonts w:ascii="Segoe UI Semibold" w:hAnsi="Segoe UI Semibold" w:cs="Segoe UI Semibold"/>
        <w:bCs/>
        <w:sz w:val="32"/>
        <w:szCs w:val="32"/>
      </w:rPr>
      <w:t>Guide</w:t>
    </w:r>
    <w:r w:rsidRPr="009C5A1A">
      <w:rPr>
        <w:rFonts w:ascii="Segoe UI Semibold" w:hAnsi="Segoe UI Semibold" w:cs="Segoe UI Semibold"/>
        <w:bCs/>
        <w:sz w:val="32"/>
        <w:szCs w:val="32"/>
      </w:rPr>
      <w:t xml:space="preserve"> for Managers</w:t>
    </w:r>
  </w:p>
  <w:p w14:paraId="3CE70316" w14:textId="649D22D6" w:rsidR="003B198C" w:rsidRDefault="003B198C" w:rsidP="004151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4162"/>
    <w:multiLevelType w:val="hybridMultilevel"/>
    <w:tmpl w:val="07C09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08DC"/>
    <w:multiLevelType w:val="hybridMultilevel"/>
    <w:tmpl w:val="B4F0D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46F0"/>
    <w:multiLevelType w:val="hybridMultilevel"/>
    <w:tmpl w:val="C938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F7C58"/>
    <w:multiLevelType w:val="hybridMultilevel"/>
    <w:tmpl w:val="0256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C0880"/>
    <w:multiLevelType w:val="hybridMultilevel"/>
    <w:tmpl w:val="34BA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77208"/>
    <w:multiLevelType w:val="hybridMultilevel"/>
    <w:tmpl w:val="F8BC0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B472C"/>
    <w:multiLevelType w:val="hybridMultilevel"/>
    <w:tmpl w:val="6BC8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64E75"/>
    <w:multiLevelType w:val="hybridMultilevel"/>
    <w:tmpl w:val="2B0AA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90260"/>
    <w:multiLevelType w:val="hybridMultilevel"/>
    <w:tmpl w:val="A616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6295">
    <w:abstractNumId w:val="7"/>
  </w:num>
  <w:num w:numId="2" w16cid:durableId="2017800382">
    <w:abstractNumId w:val="3"/>
  </w:num>
  <w:num w:numId="3" w16cid:durableId="1342898527">
    <w:abstractNumId w:val="1"/>
  </w:num>
  <w:num w:numId="4" w16cid:durableId="1806199658">
    <w:abstractNumId w:val="5"/>
  </w:num>
  <w:num w:numId="5" w16cid:durableId="1249536416">
    <w:abstractNumId w:val="6"/>
  </w:num>
  <w:num w:numId="6" w16cid:durableId="1730109460">
    <w:abstractNumId w:val="2"/>
  </w:num>
  <w:num w:numId="7" w16cid:durableId="1638563468">
    <w:abstractNumId w:val="0"/>
  </w:num>
  <w:num w:numId="8" w16cid:durableId="1738164076">
    <w:abstractNumId w:val="4"/>
  </w:num>
  <w:num w:numId="9" w16cid:durableId="1650206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0A6"/>
    <w:rsid w:val="00004755"/>
    <w:rsid w:val="00011937"/>
    <w:rsid w:val="00020513"/>
    <w:rsid w:val="00023BB7"/>
    <w:rsid w:val="00034D04"/>
    <w:rsid w:val="000530F7"/>
    <w:rsid w:val="0005487F"/>
    <w:rsid w:val="000549DC"/>
    <w:rsid w:val="00057335"/>
    <w:rsid w:val="00064299"/>
    <w:rsid w:val="000642DE"/>
    <w:rsid w:val="000764C1"/>
    <w:rsid w:val="000878D1"/>
    <w:rsid w:val="000915AC"/>
    <w:rsid w:val="00091F03"/>
    <w:rsid w:val="00095935"/>
    <w:rsid w:val="0009789B"/>
    <w:rsid w:val="000A40C1"/>
    <w:rsid w:val="000B4D32"/>
    <w:rsid w:val="000B7448"/>
    <w:rsid w:val="000C5DA7"/>
    <w:rsid w:val="000C68C9"/>
    <w:rsid w:val="000D3318"/>
    <w:rsid w:val="000D41AB"/>
    <w:rsid w:val="000D5EE3"/>
    <w:rsid w:val="000E00C0"/>
    <w:rsid w:val="000E0BF1"/>
    <w:rsid w:val="000E7A77"/>
    <w:rsid w:val="00100554"/>
    <w:rsid w:val="00104CC3"/>
    <w:rsid w:val="001058B5"/>
    <w:rsid w:val="001066CE"/>
    <w:rsid w:val="00111003"/>
    <w:rsid w:val="0011375E"/>
    <w:rsid w:val="00121629"/>
    <w:rsid w:val="001238D8"/>
    <w:rsid w:val="00136063"/>
    <w:rsid w:val="001421AF"/>
    <w:rsid w:val="001462F2"/>
    <w:rsid w:val="0015056C"/>
    <w:rsid w:val="00150574"/>
    <w:rsid w:val="00155C3D"/>
    <w:rsid w:val="0016269C"/>
    <w:rsid w:val="00165BB7"/>
    <w:rsid w:val="00172945"/>
    <w:rsid w:val="00174BE4"/>
    <w:rsid w:val="00174D8B"/>
    <w:rsid w:val="00192BF0"/>
    <w:rsid w:val="00195352"/>
    <w:rsid w:val="001A5B76"/>
    <w:rsid w:val="001B05A3"/>
    <w:rsid w:val="001B6365"/>
    <w:rsid w:val="001B658C"/>
    <w:rsid w:val="001C54FC"/>
    <w:rsid w:val="001C58E5"/>
    <w:rsid w:val="001C7595"/>
    <w:rsid w:val="001C7DA4"/>
    <w:rsid w:val="001D4B38"/>
    <w:rsid w:val="001D4D4E"/>
    <w:rsid w:val="001D7999"/>
    <w:rsid w:val="001E1EC5"/>
    <w:rsid w:val="001F0311"/>
    <w:rsid w:val="00216DC6"/>
    <w:rsid w:val="002377F4"/>
    <w:rsid w:val="00246B44"/>
    <w:rsid w:val="00246EB3"/>
    <w:rsid w:val="00250503"/>
    <w:rsid w:val="002604A5"/>
    <w:rsid w:val="002759A6"/>
    <w:rsid w:val="002836B0"/>
    <w:rsid w:val="00283CCD"/>
    <w:rsid w:val="00284248"/>
    <w:rsid w:val="00297C9D"/>
    <w:rsid w:val="002A05E5"/>
    <w:rsid w:val="002B28ED"/>
    <w:rsid w:val="002B409E"/>
    <w:rsid w:val="002C54D3"/>
    <w:rsid w:val="002C5C69"/>
    <w:rsid w:val="002D1C07"/>
    <w:rsid w:val="002E50F7"/>
    <w:rsid w:val="002F180B"/>
    <w:rsid w:val="00300201"/>
    <w:rsid w:val="0030063C"/>
    <w:rsid w:val="00303404"/>
    <w:rsid w:val="003118B1"/>
    <w:rsid w:val="003120DD"/>
    <w:rsid w:val="003134F1"/>
    <w:rsid w:val="0031358E"/>
    <w:rsid w:val="003204A4"/>
    <w:rsid w:val="00322DEC"/>
    <w:rsid w:val="00324F7A"/>
    <w:rsid w:val="00327669"/>
    <w:rsid w:val="0033005E"/>
    <w:rsid w:val="003374C8"/>
    <w:rsid w:val="00346F3D"/>
    <w:rsid w:val="003474C3"/>
    <w:rsid w:val="00355900"/>
    <w:rsid w:val="00361415"/>
    <w:rsid w:val="00362867"/>
    <w:rsid w:val="0036509B"/>
    <w:rsid w:val="003654DE"/>
    <w:rsid w:val="00365679"/>
    <w:rsid w:val="00366854"/>
    <w:rsid w:val="00370E49"/>
    <w:rsid w:val="00375FEE"/>
    <w:rsid w:val="00376A89"/>
    <w:rsid w:val="00383BB4"/>
    <w:rsid w:val="00387F23"/>
    <w:rsid w:val="003903FC"/>
    <w:rsid w:val="003B198C"/>
    <w:rsid w:val="003B2289"/>
    <w:rsid w:val="003B2B7D"/>
    <w:rsid w:val="003C2B85"/>
    <w:rsid w:val="003C5ABD"/>
    <w:rsid w:val="003C76F2"/>
    <w:rsid w:val="003D091E"/>
    <w:rsid w:val="003D6FB3"/>
    <w:rsid w:val="003F779B"/>
    <w:rsid w:val="00405696"/>
    <w:rsid w:val="00407F0A"/>
    <w:rsid w:val="00412045"/>
    <w:rsid w:val="0041507B"/>
    <w:rsid w:val="00415153"/>
    <w:rsid w:val="00421108"/>
    <w:rsid w:val="00425FC0"/>
    <w:rsid w:val="004265BA"/>
    <w:rsid w:val="00427E89"/>
    <w:rsid w:val="00430AD6"/>
    <w:rsid w:val="0043509A"/>
    <w:rsid w:val="00436219"/>
    <w:rsid w:val="00443BB3"/>
    <w:rsid w:val="00445860"/>
    <w:rsid w:val="00447EA4"/>
    <w:rsid w:val="0045210D"/>
    <w:rsid w:val="00454123"/>
    <w:rsid w:val="0046118F"/>
    <w:rsid w:val="00461467"/>
    <w:rsid w:val="00476AAB"/>
    <w:rsid w:val="0048268B"/>
    <w:rsid w:val="00485F2D"/>
    <w:rsid w:val="00486013"/>
    <w:rsid w:val="00497A2B"/>
    <w:rsid w:val="004A535F"/>
    <w:rsid w:val="004B169C"/>
    <w:rsid w:val="004B3BBB"/>
    <w:rsid w:val="004C10DC"/>
    <w:rsid w:val="004C1FDB"/>
    <w:rsid w:val="004C6B7F"/>
    <w:rsid w:val="004C7DD6"/>
    <w:rsid w:val="004D7765"/>
    <w:rsid w:val="004D7849"/>
    <w:rsid w:val="004E3E34"/>
    <w:rsid w:val="004F0281"/>
    <w:rsid w:val="004F0695"/>
    <w:rsid w:val="004F4B97"/>
    <w:rsid w:val="00507C41"/>
    <w:rsid w:val="0051000D"/>
    <w:rsid w:val="005221E5"/>
    <w:rsid w:val="00525310"/>
    <w:rsid w:val="00537831"/>
    <w:rsid w:val="00541D10"/>
    <w:rsid w:val="00546BED"/>
    <w:rsid w:val="005513CB"/>
    <w:rsid w:val="00556BFE"/>
    <w:rsid w:val="00561B80"/>
    <w:rsid w:val="00570EE6"/>
    <w:rsid w:val="00576BEC"/>
    <w:rsid w:val="005776CB"/>
    <w:rsid w:val="005A2198"/>
    <w:rsid w:val="005A6E52"/>
    <w:rsid w:val="005A7E3C"/>
    <w:rsid w:val="005B452D"/>
    <w:rsid w:val="005C1BD1"/>
    <w:rsid w:val="005C39A1"/>
    <w:rsid w:val="005C4725"/>
    <w:rsid w:val="005D636D"/>
    <w:rsid w:val="005E378D"/>
    <w:rsid w:val="005E6BB1"/>
    <w:rsid w:val="005E7D41"/>
    <w:rsid w:val="005F2E17"/>
    <w:rsid w:val="005F48FC"/>
    <w:rsid w:val="005F6C8C"/>
    <w:rsid w:val="00610F59"/>
    <w:rsid w:val="00611F06"/>
    <w:rsid w:val="0061438A"/>
    <w:rsid w:val="006164D5"/>
    <w:rsid w:val="006206A5"/>
    <w:rsid w:val="0062283B"/>
    <w:rsid w:val="00655634"/>
    <w:rsid w:val="00661BC9"/>
    <w:rsid w:val="006638B4"/>
    <w:rsid w:val="00667922"/>
    <w:rsid w:val="00671BA9"/>
    <w:rsid w:val="00673FC4"/>
    <w:rsid w:val="00695730"/>
    <w:rsid w:val="006977E0"/>
    <w:rsid w:val="006A18D4"/>
    <w:rsid w:val="006A508F"/>
    <w:rsid w:val="006C1AAD"/>
    <w:rsid w:val="006C6CE0"/>
    <w:rsid w:val="006C6D92"/>
    <w:rsid w:val="006C7CE3"/>
    <w:rsid w:val="006D4EB7"/>
    <w:rsid w:val="006E5CBC"/>
    <w:rsid w:val="006E7070"/>
    <w:rsid w:val="006F4193"/>
    <w:rsid w:val="006F4CEA"/>
    <w:rsid w:val="006F6D62"/>
    <w:rsid w:val="00700365"/>
    <w:rsid w:val="007101D8"/>
    <w:rsid w:val="00722CD1"/>
    <w:rsid w:val="00724778"/>
    <w:rsid w:val="00727A94"/>
    <w:rsid w:val="00730CCC"/>
    <w:rsid w:val="00732F9C"/>
    <w:rsid w:val="007359BC"/>
    <w:rsid w:val="00743EEA"/>
    <w:rsid w:val="00752024"/>
    <w:rsid w:val="00754D2F"/>
    <w:rsid w:val="00763148"/>
    <w:rsid w:val="0078228F"/>
    <w:rsid w:val="00784CE7"/>
    <w:rsid w:val="00794090"/>
    <w:rsid w:val="007A036D"/>
    <w:rsid w:val="007B3FC3"/>
    <w:rsid w:val="007B4270"/>
    <w:rsid w:val="007B642A"/>
    <w:rsid w:val="007D000D"/>
    <w:rsid w:val="007D20B7"/>
    <w:rsid w:val="007D265B"/>
    <w:rsid w:val="007D44C5"/>
    <w:rsid w:val="007E53D9"/>
    <w:rsid w:val="007F06B0"/>
    <w:rsid w:val="007F1B16"/>
    <w:rsid w:val="007F204F"/>
    <w:rsid w:val="00801CC6"/>
    <w:rsid w:val="00804792"/>
    <w:rsid w:val="00805EB9"/>
    <w:rsid w:val="00813B30"/>
    <w:rsid w:val="00813CF9"/>
    <w:rsid w:val="0082019D"/>
    <w:rsid w:val="008226D3"/>
    <w:rsid w:val="00827AC9"/>
    <w:rsid w:val="008325F0"/>
    <w:rsid w:val="00836F7A"/>
    <w:rsid w:val="00842275"/>
    <w:rsid w:val="008462C0"/>
    <w:rsid w:val="00860C37"/>
    <w:rsid w:val="00871277"/>
    <w:rsid w:val="00873C46"/>
    <w:rsid w:val="00883AB2"/>
    <w:rsid w:val="00890ECF"/>
    <w:rsid w:val="00893237"/>
    <w:rsid w:val="008A2A3D"/>
    <w:rsid w:val="008B0DC9"/>
    <w:rsid w:val="008B57FE"/>
    <w:rsid w:val="008B6477"/>
    <w:rsid w:val="008C05DD"/>
    <w:rsid w:val="008C20FD"/>
    <w:rsid w:val="008C4BE7"/>
    <w:rsid w:val="008D2B55"/>
    <w:rsid w:val="008D5326"/>
    <w:rsid w:val="008E0387"/>
    <w:rsid w:val="008E37F0"/>
    <w:rsid w:val="008F1ACA"/>
    <w:rsid w:val="008F517F"/>
    <w:rsid w:val="008F7144"/>
    <w:rsid w:val="009054E5"/>
    <w:rsid w:val="009057AD"/>
    <w:rsid w:val="009071EA"/>
    <w:rsid w:val="0091267F"/>
    <w:rsid w:val="00912CB0"/>
    <w:rsid w:val="00912D25"/>
    <w:rsid w:val="009167CF"/>
    <w:rsid w:val="00921A79"/>
    <w:rsid w:val="00930624"/>
    <w:rsid w:val="0094173F"/>
    <w:rsid w:val="0094509E"/>
    <w:rsid w:val="00945F1E"/>
    <w:rsid w:val="00952B23"/>
    <w:rsid w:val="00973690"/>
    <w:rsid w:val="00974AB3"/>
    <w:rsid w:val="00975780"/>
    <w:rsid w:val="0098450A"/>
    <w:rsid w:val="00992535"/>
    <w:rsid w:val="009937BD"/>
    <w:rsid w:val="009941D5"/>
    <w:rsid w:val="009A1C24"/>
    <w:rsid w:val="009A2961"/>
    <w:rsid w:val="009B211A"/>
    <w:rsid w:val="009C4A30"/>
    <w:rsid w:val="009C5A1A"/>
    <w:rsid w:val="009D1BF2"/>
    <w:rsid w:val="009D3BCB"/>
    <w:rsid w:val="009D494E"/>
    <w:rsid w:val="009D4F63"/>
    <w:rsid w:val="009F180F"/>
    <w:rsid w:val="009F1AB7"/>
    <w:rsid w:val="009F3946"/>
    <w:rsid w:val="009F3E7F"/>
    <w:rsid w:val="00A00650"/>
    <w:rsid w:val="00A06160"/>
    <w:rsid w:val="00A107F9"/>
    <w:rsid w:val="00A15D99"/>
    <w:rsid w:val="00A20895"/>
    <w:rsid w:val="00A21A85"/>
    <w:rsid w:val="00A23FE8"/>
    <w:rsid w:val="00A354DF"/>
    <w:rsid w:val="00A372DA"/>
    <w:rsid w:val="00A37ED3"/>
    <w:rsid w:val="00A435FD"/>
    <w:rsid w:val="00A4679D"/>
    <w:rsid w:val="00A46819"/>
    <w:rsid w:val="00A4750F"/>
    <w:rsid w:val="00A52BE7"/>
    <w:rsid w:val="00A6308F"/>
    <w:rsid w:val="00A654FB"/>
    <w:rsid w:val="00A7159B"/>
    <w:rsid w:val="00A71E81"/>
    <w:rsid w:val="00A80A3D"/>
    <w:rsid w:val="00A81251"/>
    <w:rsid w:val="00A81FD3"/>
    <w:rsid w:val="00A84984"/>
    <w:rsid w:val="00A84CBE"/>
    <w:rsid w:val="00A86E0B"/>
    <w:rsid w:val="00A9628C"/>
    <w:rsid w:val="00A97646"/>
    <w:rsid w:val="00AA0667"/>
    <w:rsid w:val="00AA386A"/>
    <w:rsid w:val="00AB2260"/>
    <w:rsid w:val="00AC6B9E"/>
    <w:rsid w:val="00AD02B0"/>
    <w:rsid w:val="00AD42D7"/>
    <w:rsid w:val="00AD7456"/>
    <w:rsid w:val="00AE55DF"/>
    <w:rsid w:val="00AF0362"/>
    <w:rsid w:val="00AF45E1"/>
    <w:rsid w:val="00B02294"/>
    <w:rsid w:val="00B354B1"/>
    <w:rsid w:val="00B364D1"/>
    <w:rsid w:val="00B37875"/>
    <w:rsid w:val="00B43DDC"/>
    <w:rsid w:val="00B456EB"/>
    <w:rsid w:val="00B46195"/>
    <w:rsid w:val="00B5001B"/>
    <w:rsid w:val="00B74001"/>
    <w:rsid w:val="00B76109"/>
    <w:rsid w:val="00B817DE"/>
    <w:rsid w:val="00B82B5D"/>
    <w:rsid w:val="00B87D31"/>
    <w:rsid w:val="00B947EB"/>
    <w:rsid w:val="00BA5A77"/>
    <w:rsid w:val="00BA6A55"/>
    <w:rsid w:val="00BA6F40"/>
    <w:rsid w:val="00BB2119"/>
    <w:rsid w:val="00BB2A18"/>
    <w:rsid w:val="00BB3B0D"/>
    <w:rsid w:val="00BB3CC7"/>
    <w:rsid w:val="00BB5439"/>
    <w:rsid w:val="00BC0E1F"/>
    <w:rsid w:val="00BC2120"/>
    <w:rsid w:val="00BC2454"/>
    <w:rsid w:val="00BC4CEC"/>
    <w:rsid w:val="00BD3283"/>
    <w:rsid w:val="00BE44F0"/>
    <w:rsid w:val="00BF2914"/>
    <w:rsid w:val="00C055CD"/>
    <w:rsid w:val="00C06CB3"/>
    <w:rsid w:val="00C20380"/>
    <w:rsid w:val="00C32BBB"/>
    <w:rsid w:val="00C418A2"/>
    <w:rsid w:val="00C41EFA"/>
    <w:rsid w:val="00C42D7C"/>
    <w:rsid w:val="00C4492B"/>
    <w:rsid w:val="00C52312"/>
    <w:rsid w:val="00C56E13"/>
    <w:rsid w:val="00C64980"/>
    <w:rsid w:val="00C651C9"/>
    <w:rsid w:val="00C65422"/>
    <w:rsid w:val="00C6703A"/>
    <w:rsid w:val="00C87719"/>
    <w:rsid w:val="00C87E21"/>
    <w:rsid w:val="00CA2F71"/>
    <w:rsid w:val="00CA4BD1"/>
    <w:rsid w:val="00CB3DA2"/>
    <w:rsid w:val="00CC13CB"/>
    <w:rsid w:val="00CC3797"/>
    <w:rsid w:val="00CD0E72"/>
    <w:rsid w:val="00CD54A6"/>
    <w:rsid w:val="00CD5A77"/>
    <w:rsid w:val="00CD691C"/>
    <w:rsid w:val="00CE5DB0"/>
    <w:rsid w:val="00CF09E1"/>
    <w:rsid w:val="00CF3307"/>
    <w:rsid w:val="00D14CE0"/>
    <w:rsid w:val="00D16EAE"/>
    <w:rsid w:val="00D20E8B"/>
    <w:rsid w:val="00D24BDE"/>
    <w:rsid w:val="00D301A3"/>
    <w:rsid w:val="00D367B1"/>
    <w:rsid w:val="00D40415"/>
    <w:rsid w:val="00D54108"/>
    <w:rsid w:val="00D54CF3"/>
    <w:rsid w:val="00D56339"/>
    <w:rsid w:val="00D60503"/>
    <w:rsid w:val="00D7173C"/>
    <w:rsid w:val="00D77F86"/>
    <w:rsid w:val="00D8250B"/>
    <w:rsid w:val="00D878BD"/>
    <w:rsid w:val="00D92751"/>
    <w:rsid w:val="00D96422"/>
    <w:rsid w:val="00DA179B"/>
    <w:rsid w:val="00DA45FE"/>
    <w:rsid w:val="00DB1621"/>
    <w:rsid w:val="00DB1A3A"/>
    <w:rsid w:val="00DB7061"/>
    <w:rsid w:val="00DC1706"/>
    <w:rsid w:val="00DC1DB8"/>
    <w:rsid w:val="00DC40A6"/>
    <w:rsid w:val="00DC5F9F"/>
    <w:rsid w:val="00DD1D9A"/>
    <w:rsid w:val="00DD30D9"/>
    <w:rsid w:val="00DD3D49"/>
    <w:rsid w:val="00DF39E2"/>
    <w:rsid w:val="00DF3A6F"/>
    <w:rsid w:val="00E001BD"/>
    <w:rsid w:val="00E00CC7"/>
    <w:rsid w:val="00E120C5"/>
    <w:rsid w:val="00E14817"/>
    <w:rsid w:val="00E224D8"/>
    <w:rsid w:val="00E2784C"/>
    <w:rsid w:val="00E433A2"/>
    <w:rsid w:val="00E54E5F"/>
    <w:rsid w:val="00E558EB"/>
    <w:rsid w:val="00E67621"/>
    <w:rsid w:val="00E729F9"/>
    <w:rsid w:val="00E72E3F"/>
    <w:rsid w:val="00E73153"/>
    <w:rsid w:val="00E741FD"/>
    <w:rsid w:val="00E77454"/>
    <w:rsid w:val="00E824E9"/>
    <w:rsid w:val="00E824F6"/>
    <w:rsid w:val="00E8523E"/>
    <w:rsid w:val="00E858C7"/>
    <w:rsid w:val="00E8746A"/>
    <w:rsid w:val="00E91EB0"/>
    <w:rsid w:val="00E92263"/>
    <w:rsid w:val="00EA674E"/>
    <w:rsid w:val="00EB3E5B"/>
    <w:rsid w:val="00EB6222"/>
    <w:rsid w:val="00EC24D6"/>
    <w:rsid w:val="00ED0D60"/>
    <w:rsid w:val="00ED1029"/>
    <w:rsid w:val="00EE5FCE"/>
    <w:rsid w:val="00EE6748"/>
    <w:rsid w:val="00EE6F24"/>
    <w:rsid w:val="00EF47C0"/>
    <w:rsid w:val="00EF6837"/>
    <w:rsid w:val="00EF6D1E"/>
    <w:rsid w:val="00F0296A"/>
    <w:rsid w:val="00F031CA"/>
    <w:rsid w:val="00F057B3"/>
    <w:rsid w:val="00F05D0A"/>
    <w:rsid w:val="00F10B87"/>
    <w:rsid w:val="00F16810"/>
    <w:rsid w:val="00F21EBA"/>
    <w:rsid w:val="00F25326"/>
    <w:rsid w:val="00F2542D"/>
    <w:rsid w:val="00F404D7"/>
    <w:rsid w:val="00F52D10"/>
    <w:rsid w:val="00F545C0"/>
    <w:rsid w:val="00F552DF"/>
    <w:rsid w:val="00F55A6C"/>
    <w:rsid w:val="00F55D46"/>
    <w:rsid w:val="00F703DC"/>
    <w:rsid w:val="00F72E0F"/>
    <w:rsid w:val="00F7377A"/>
    <w:rsid w:val="00F7456F"/>
    <w:rsid w:val="00F75D88"/>
    <w:rsid w:val="00F80893"/>
    <w:rsid w:val="00F87B8B"/>
    <w:rsid w:val="00F97904"/>
    <w:rsid w:val="00F97DEA"/>
    <w:rsid w:val="00FA1502"/>
    <w:rsid w:val="00FB54B2"/>
    <w:rsid w:val="00FC5DD3"/>
    <w:rsid w:val="00FD013E"/>
    <w:rsid w:val="00FD47A3"/>
    <w:rsid w:val="00FD7E1C"/>
    <w:rsid w:val="00FE3D66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21FC0"/>
  <w15:docId w15:val="{FA27F225-F7F8-45DD-8A8F-DF05467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0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 A"/>
    <w:basedOn w:val="Heading2"/>
    <w:link w:val="Heading1AChar"/>
    <w:qFormat/>
    <w:rsid w:val="004C10DC"/>
    <w:rPr>
      <w:rFonts w:ascii="Arial" w:hAnsi="Arial"/>
      <w:b/>
      <w:sz w:val="28"/>
    </w:rPr>
  </w:style>
  <w:style w:type="character" w:customStyle="1" w:styleId="Heading1AChar">
    <w:name w:val="Heading 1 A Char"/>
    <w:basedOn w:val="Heading2Char"/>
    <w:link w:val="Heading1A"/>
    <w:rsid w:val="004C10DC"/>
    <w:rPr>
      <w:rFonts w:ascii="Arial" w:eastAsiaTheme="majorEastAsia" w:hAnsi="Arial" w:cstheme="majorBidi"/>
      <w:b/>
      <w:color w:val="2E74B5" w:themeColor="accent1" w:themeShade="BF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C10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C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9DC"/>
  </w:style>
  <w:style w:type="paragraph" w:styleId="Footer">
    <w:name w:val="footer"/>
    <w:basedOn w:val="Normal"/>
    <w:link w:val="FooterChar"/>
    <w:uiPriority w:val="99"/>
    <w:unhideWhenUsed/>
    <w:rsid w:val="00054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9DC"/>
  </w:style>
  <w:style w:type="character" w:styleId="Hyperlink">
    <w:name w:val="Hyperlink"/>
    <w:basedOn w:val="DefaultParagraphFont"/>
    <w:uiPriority w:val="99"/>
    <w:unhideWhenUsed/>
    <w:rsid w:val="008A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65B"/>
    <w:pPr>
      <w:spacing w:after="200" w:line="276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5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0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036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03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09E1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D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B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sandjuniors.je/information-resources/safeguarding/" TargetMode="External"/><Relationship Id="rId13" Type="http://schemas.openxmlformats.org/officeDocument/2006/relationships/hyperlink" Target="mailto:mandj-chair@jrfc.je" TargetMode="External"/><Relationship Id="rId18" Type="http://schemas.openxmlformats.org/officeDocument/2006/relationships/hyperlink" Target="https://www.gov.je/health/travelling/pages/othercountries.aspx" TargetMode="External"/><Relationship Id="rId26" Type="http://schemas.openxmlformats.org/officeDocument/2006/relationships/hyperlink" Target="mailto:andy.clarke@jrfc.je" TargetMode="External"/><Relationship Id="rId3" Type="http://schemas.openxmlformats.org/officeDocument/2006/relationships/styles" Target="styles.xml"/><Relationship Id="rId21" Type="http://schemas.openxmlformats.org/officeDocument/2006/relationships/hyperlink" Target="mailto:zaid.rasool@unitedcoaches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n.gardener@jrfc.je" TargetMode="External"/><Relationship Id="rId17" Type="http://schemas.openxmlformats.org/officeDocument/2006/relationships/hyperlink" Target="https://www.howdengroup.com/uk-en/RFU-england-rugby-insurance-centre" TargetMode="External"/><Relationship Id="rId25" Type="http://schemas.openxmlformats.org/officeDocument/2006/relationships/hyperlink" Target="mailto:brenda@waytetravel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briscoe@sussexrugby.co.uk" TargetMode="External"/><Relationship Id="rId20" Type="http://schemas.openxmlformats.org/officeDocument/2006/relationships/hyperlink" Target="mailto:don.gardener@jrfc.j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mailto:safeguarding@jrfc.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amess@sussexrugby.co.uk" TargetMode="External"/><Relationship Id="rId23" Type="http://schemas.openxmlformats.org/officeDocument/2006/relationships/hyperlink" Target="mailto:don.gardener@jrfc.je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andj-treasurer@jrfc.je" TargetMode="External"/><Relationship Id="rId19" Type="http://schemas.openxmlformats.org/officeDocument/2006/relationships/hyperlink" Target="mailto:mandj-chair@jrfc.j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ndj-chair@jrfc.je" TargetMode="External"/><Relationship Id="rId14" Type="http://schemas.openxmlformats.org/officeDocument/2006/relationships/hyperlink" Target="mailto:kevin.gollop@jrfc.je" TargetMode="External"/><Relationship Id="rId22" Type="http://schemas.openxmlformats.org/officeDocument/2006/relationships/hyperlink" Target="mailto:sales@unitedminibuses.co.uk" TargetMode="External"/><Relationship Id="rId27" Type="http://schemas.openxmlformats.org/officeDocument/2006/relationships/hyperlink" Target="mailto:mandj-chair@jrfc.je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2469-A156-4002-8E88-CED367D6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White</dc:creator>
  <cp:lastModifiedBy>Michelle Clark</cp:lastModifiedBy>
  <cp:revision>2</cp:revision>
  <dcterms:created xsi:type="dcterms:W3CDTF">2024-10-25T14:49:00Z</dcterms:created>
  <dcterms:modified xsi:type="dcterms:W3CDTF">2024-10-25T14:49:00Z</dcterms:modified>
</cp:coreProperties>
</file>